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D05" w:rsidRPr="005E3D05" w:rsidRDefault="005E3D05" w:rsidP="005E3D05">
      <w:pPr>
        <w:tabs>
          <w:tab w:val="left" w:pos="5175"/>
        </w:tabs>
        <w:spacing w:line="320" w:lineRule="exact"/>
        <w:jc w:val="center"/>
        <w:rPr>
          <w:rFonts w:ascii="Times New Roman" w:hAnsi="Times New Roman" w:cs="Times New Roman"/>
          <w:b/>
          <w:bCs/>
          <w:spacing w:val="-4"/>
          <w:sz w:val="28"/>
          <w:szCs w:val="28"/>
          <w:lang w:val="nb-NO"/>
        </w:rPr>
      </w:pPr>
      <w:r w:rsidRPr="005E3D05">
        <w:rPr>
          <w:rFonts w:ascii="Times New Roman" w:hAnsi="Times New Roman" w:cs="Times New Roman"/>
          <w:b/>
          <w:bCs/>
          <w:spacing w:val="-4"/>
          <w:sz w:val="28"/>
          <w:szCs w:val="28"/>
          <w:lang w:val="nb-NO"/>
        </w:rPr>
        <w:t xml:space="preserve">PHIẾU XÁC ĐỊNH NỘI HÀM, PHÂN TÍCH TIÊU CHÍ VÀ </w:t>
      </w:r>
    </w:p>
    <w:p w:rsidR="00CF01F2" w:rsidRPr="00731ADE" w:rsidRDefault="005E3D05" w:rsidP="005E3D05">
      <w:pPr>
        <w:tabs>
          <w:tab w:val="left" w:pos="5175"/>
        </w:tabs>
        <w:spacing w:line="320" w:lineRule="exact"/>
        <w:jc w:val="center"/>
        <w:rPr>
          <w:rFonts w:ascii="Times New Roman" w:hAnsi="Times New Roman" w:cs="Times New Roman"/>
          <w:sz w:val="28"/>
          <w:szCs w:val="28"/>
        </w:rPr>
      </w:pPr>
      <w:r w:rsidRPr="005E3D05">
        <w:rPr>
          <w:rFonts w:ascii="Times New Roman" w:hAnsi="Times New Roman" w:cs="Times New Roman"/>
          <w:b/>
          <w:bCs/>
          <w:spacing w:val="-4"/>
          <w:sz w:val="28"/>
          <w:szCs w:val="28"/>
          <w:lang w:val="nb-NO"/>
        </w:rPr>
        <w:t>TÌM MINH CHỨNG TIÊU CHÍ THUỘC MỨC 1, 2 VÀ 3</w:t>
      </w:r>
      <w:bookmarkStart w:id="0" w:name="_GoBack"/>
      <w:bookmarkEnd w:id="0"/>
    </w:p>
    <w:p w:rsidR="005A6FEE" w:rsidRPr="00731ADE" w:rsidRDefault="005A6FEE" w:rsidP="00CF01F2">
      <w:pPr>
        <w:jc w:val="both"/>
        <w:rPr>
          <w:rFonts w:ascii="Times New Roman" w:hAnsi="Times New Roman" w:cs="Times New Roman"/>
          <w:sz w:val="28"/>
          <w:szCs w:val="28"/>
        </w:rPr>
      </w:pPr>
      <w:r w:rsidRPr="00731ADE">
        <w:rPr>
          <w:rFonts w:ascii="Times New Roman" w:hAnsi="Times New Roman" w:cs="Times New Roman"/>
          <w:sz w:val="28"/>
          <w:szCs w:val="28"/>
        </w:rPr>
        <w:t xml:space="preserve">Nhóm công tác: </w:t>
      </w:r>
      <w:r w:rsidR="000C45EE">
        <w:rPr>
          <w:rFonts w:ascii="Times New Roman" w:hAnsi="Times New Roman" w:cs="Times New Roman"/>
          <w:sz w:val="28"/>
          <w:szCs w:val="28"/>
        </w:rPr>
        <w:t>A</w:t>
      </w:r>
    </w:p>
    <w:p w:rsidR="005A6FEE" w:rsidRPr="00731ADE" w:rsidRDefault="005A6FEE" w:rsidP="00CF01F2">
      <w:pPr>
        <w:jc w:val="both"/>
        <w:rPr>
          <w:rFonts w:ascii="Times New Roman" w:hAnsi="Times New Roman" w:cs="Times New Roman"/>
          <w:sz w:val="28"/>
          <w:szCs w:val="28"/>
        </w:rPr>
      </w:pPr>
      <w:r w:rsidRPr="00731ADE">
        <w:rPr>
          <w:rFonts w:ascii="Times New Roman" w:hAnsi="Times New Roman" w:cs="Times New Roman"/>
          <w:sz w:val="28"/>
          <w:szCs w:val="28"/>
        </w:rPr>
        <w:t>Tiêu chuẩn 5: Hoạt động và kết quả nuôi dưỡng và chăm sóc, giáo dục trẻ</w:t>
      </w:r>
    </w:p>
    <w:p w:rsidR="005A6FEE" w:rsidRPr="00731ADE" w:rsidRDefault="005A6FEE" w:rsidP="00CF01F2">
      <w:pPr>
        <w:jc w:val="both"/>
        <w:rPr>
          <w:rFonts w:ascii="Times New Roman" w:hAnsi="Times New Roman" w:cs="Times New Roman"/>
          <w:sz w:val="28"/>
          <w:szCs w:val="28"/>
        </w:rPr>
      </w:pPr>
      <w:r w:rsidRPr="00731ADE">
        <w:rPr>
          <w:rFonts w:ascii="Times New Roman" w:hAnsi="Times New Roman" w:cs="Times New Roman"/>
          <w:sz w:val="28"/>
          <w:szCs w:val="28"/>
        </w:rPr>
        <w:t>Tiêu chí 5.3: Kết quả nuôi dưỡng và chăm sóc sức khỏe</w:t>
      </w:r>
      <w:r w:rsidR="00EE0AB7">
        <w:rPr>
          <w:rFonts w:ascii="Times New Roman" w:hAnsi="Times New Roman" w:cs="Times New Roman"/>
          <w:sz w:val="28"/>
          <w:szCs w:val="28"/>
        </w:rPr>
        <w:t>.</w:t>
      </w:r>
    </w:p>
    <w:p w:rsidR="005A6FEE" w:rsidRPr="00731ADE" w:rsidRDefault="005A6FEE" w:rsidP="00CF01F2">
      <w:pPr>
        <w:jc w:val="both"/>
        <w:rPr>
          <w:rFonts w:ascii="Times New Roman" w:hAnsi="Times New Roman" w:cs="Times New Roman"/>
          <w:sz w:val="28"/>
          <w:szCs w:val="28"/>
        </w:rPr>
      </w:pPr>
      <w:r w:rsidRPr="00731ADE">
        <w:rPr>
          <w:rFonts w:ascii="Times New Roman" w:hAnsi="Times New Roman" w:cs="Times New Roman"/>
          <w:sz w:val="28"/>
          <w:szCs w:val="28"/>
        </w:rPr>
        <w:t xml:space="preserve">Mức 1: </w:t>
      </w:r>
    </w:p>
    <w:p w:rsidR="005A6FEE" w:rsidRPr="00731ADE" w:rsidRDefault="005A6FEE" w:rsidP="00CF01F2">
      <w:pPr>
        <w:pStyle w:val="ListParagraph"/>
        <w:numPr>
          <w:ilvl w:val="0"/>
          <w:numId w:val="1"/>
        </w:numPr>
        <w:jc w:val="both"/>
        <w:rPr>
          <w:rFonts w:ascii="Times New Roman" w:hAnsi="Times New Roman" w:cs="Times New Roman"/>
          <w:sz w:val="28"/>
          <w:szCs w:val="28"/>
        </w:rPr>
      </w:pPr>
      <w:r w:rsidRPr="00731ADE">
        <w:rPr>
          <w:rFonts w:ascii="Times New Roman" w:hAnsi="Times New Roman" w:cs="Times New Roman"/>
          <w:sz w:val="28"/>
          <w:szCs w:val="28"/>
        </w:rPr>
        <w:t>Nhà trường phối hợp với cơ sở y tế địa phương tổ chức các hoạt động chăm sóc sức khỏe cho trẻ.</w:t>
      </w:r>
    </w:p>
    <w:p w:rsidR="005A6FEE" w:rsidRPr="00731ADE" w:rsidRDefault="005A6FEE" w:rsidP="00CF01F2">
      <w:pPr>
        <w:pStyle w:val="ListParagraph"/>
        <w:numPr>
          <w:ilvl w:val="0"/>
          <w:numId w:val="1"/>
        </w:numPr>
        <w:jc w:val="both"/>
        <w:rPr>
          <w:rFonts w:ascii="Times New Roman" w:hAnsi="Times New Roman" w:cs="Times New Roman"/>
          <w:sz w:val="28"/>
          <w:szCs w:val="28"/>
        </w:rPr>
      </w:pPr>
      <w:r w:rsidRPr="00731ADE">
        <w:rPr>
          <w:rFonts w:ascii="Times New Roman" w:hAnsi="Times New Roman" w:cs="Times New Roman"/>
          <w:sz w:val="28"/>
          <w:szCs w:val="28"/>
        </w:rPr>
        <w:t xml:space="preserve">100% trẻ được kiểm tra sức khỏe, đo chiều cao, cân nặng, đánh giá tình trạng dinh dưỡng bằng biểu đồ tăng trưởng </w:t>
      </w:r>
      <w:proofErr w:type="gramStart"/>
      <w:r w:rsidRPr="00731ADE">
        <w:rPr>
          <w:rFonts w:ascii="Times New Roman" w:hAnsi="Times New Roman" w:cs="Times New Roman"/>
          <w:sz w:val="28"/>
          <w:szCs w:val="28"/>
        </w:rPr>
        <w:t>theo</w:t>
      </w:r>
      <w:proofErr w:type="gramEnd"/>
      <w:r w:rsidRPr="00731ADE">
        <w:rPr>
          <w:rFonts w:ascii="Times New Roman" w:hAnsi="Times New Roman" w:cs="Times New Roman"/>
          <w:sz w:val="28"/>
          <w:szCs w:val="28"/>
        </w:rPr>
        <w:t xml:space="preserve"> quy định. </w:t>
      </w:r>
    </w:p>
    <w:p w:rsidR="005A6FEE" w:rsidRPr="00731ADE" w:rsidRDefault="005A6FEE" w:rsidP="00CF01F2">
      <w:pPr>
        <w:pStyle w:val="ListParagraph"/>
        <w:numPr>
          <w:ilvl w:val="0"/>
          <w:numId w:val="1"/>
        </w:numPr>
        <w:jc w:val="both"/>
        <w:rPr>
          <w:rFonts w:ascii="Times New Roman" w:hAnsi="Times New Roman" w:cs="Times New Roman"/>
          <w:sz w:val="28"/>
          <w:szCs w:val="28"/>
        </w:rPr>
      </w:pPr>
      <w:r w:rsidRPr="00731ADE">
        <w:rPr>
          <w:rFonts w:ascii="Times New Roman" w:hAnsi="Times New Roman" w:cs="Times New Roman"/>
          <w:sz w:val="28"/>
          <w:szCs w:val="28"/>
        </w:rPr>
        <w:t xml:space="preserve">Ít nhất 80% trẻ suy dinh dưỡng, thừa cân, béo phì được can thiệp bằng những biện pháp phú hợp, tình trạng dinh dưỡng của trẻ cải thiện so với  đầu năm học. </w:t>
      </w:r>
    </w:p>
    <w:p w:rsidR="005A6FEE" w:rsidRPr="00731ADE" w:rsidRDefault="005A6FEE" w:rsidP="00CF01F2">
      <w:pPr>
        <w:jc w:val="both"/>
        <w:rPr>
          <w:rFonts w:ascii="Times New Roman" w:hAnsi="Times New Roman" w:cs="Times New Roman"/>
          <w:sz w:val="28"/>
          <w:szCs w:val="28"/>
        </w:rPr>
      </w:pPr>
      <w:r w:rsidRPr="00731ADE">
        <w:rPr>
          <w:rFonts w:ascii="Times New Roman" w:hAnsi="Times New Roman" w:cs="Times New Roman"/>
          <w:sz w:val="28"/>
          <w:szCs w:val="28"/>
        </w:rPr>
        <w:t xml:space="preserve">Mức 2: </w:t>
      </w:r>
    </w:p>
    <w:p w:rsidR="005A6FEE" w:rsidRPr="00731ADE" w:rsidRDefault="005A6FEE" w:rsidP="00CF01F2">
      <w:pPr>
        <w:pStyle w:val="ListParagraph"/>
        <w:numPr>
          <w:ilvl w:val="0"/>
          <w:numId w:val="2"/>
        </w:numPr>
        <w:jc w:val="both"/>
        <w:rPr>
          <w:rFonts w:ascii="Times New Roman" w:hAnsi="Times New Roman" w:cs="Times New Roman"/>
          <w:sz w:val="28"/>
          <w:szCs w:val="28"/>
        </w:rPr>
      </w:pPr>
      <w:r w:rsidRPr="00731ADE">
        <w:rPr>
          <w:rFonts w:ascii="Times New Roman" w:hAnsi="Times New Roman" w:cs="Times New Roman"/>
          <w:sz w:val="28"/>
          <w:szCs w:val="28"/>
        </w:rPr>
        <w:t xml:space="preserve">Nhà trường tổ chức tư vấn cho cha mẹ trẻ hoặc người giám hộ về các vấn đề liên quan đến sức khỏe, phát triển thể chất và tinh thần của trẻ. </w:t>
      </w:r>
    </w:p>
    <w:p w:rsidR="005A6FEE" w:rsidRPr="00731ADE" w:rsidRDefault="005A6FEE" w:rsidP="00CF01F2">
      <w:pPr>
        <w:pStyle w:val="ListParagraph"/>
        <w:numPr>
          <w:ilvl w:val="0"/>
          <w:numId w:val="2"/>
        </w:numPr>
        <w:jc w:val="both"/>
        <w:rPr>
          <w:rFonts w:ascii="Times New Roman" w:hAnsi="Times New Roman" w:cs="Times New Roman"/>
          <w:sz w:val="28"/>
          <w:szCs w:val="28"/>
        </w:rPr>
      </w:pPr>
      <w:r w:rsidRPr="00731ADE">
        <w:rPr>
          <w:rFonts w:ascii="Times New Roman" w:hAnsi="Times New Roman" w:cs="Times New Roman"/>
          <w:sz w:val="28"/>
          <w:szCs w:val="28"/>
        </w:rPr>
        <w:t>Chế độ dinh dưỡng của trẻ tại trường học được đảm bảo cân đối,</w:t>
      </w:r>
      <w:r w:rsidR="00EE0AB7">
        <w:rPr>
          <w:rFonts w:ascii="Times New Roman" w:hAnsi="Times New Roman" w:cs="Times New Roman"/>
          <w:sz w:val="28"/>
          <w:szCs w:val="28"/>
        </w:rPr>
        <w:t xml:space="preserve"> </w:t>
      </w:r>
      <w:r w:rsidRPr="00731ADE">
        <w:rPr>
          <w:rFonts w:ascii="Times New Roman" w:hAnsi="Times New Roman" w:cs="Times New Roman"/>
          <w:sz w:val="28"/>
          <w:szCs w:val="28"/>
        </w:rPr>
        <w:t>đáp ứ</w:t>
      </w:r>
      <w:r w:rsidR="007817E5">
        <w:rPr>
          <w:rFonts w:ascii="Times New Roman" w:hAnsi="Times New Roman" w:cs="Times New Roman"/>
          <w:sz w:val="28"/>
          <w:szCs w:val="28"/>
        </w:rPr>
        <w:t>ng nhu cầu</w:t>
      </w:r>
      <w:r w:rsidRPr="00731ADE">
        <w:rPr>
          <w:rFonts w:ascii="Times New Roman" w:hAnsi="Times New Roman" w:cs="Times New Roman"/>
          <w:sz w:val="28"/>
          <w:szCs w:val="28"/>
        </w:rPr>
        <w:t xml:space="preserve"> dinh dưỡng, đảm bảo </w:t>
      </w:r>
      <w:proofErr w:type="gramStart"/>
      <w:r w:rsidRPr="00731ADE">
        <w:rPr>
          <w:rFonts w:ascii="Times New Roman" w:hAnsi="Times New Roman" w:cs="Times New Roman"/>
          <w:sz w:val="28"/>
          <w:szCs w:val="28"/>
        </w:rPr>
        <w:t>theo</w:t>
      </w:r>
      <w:proofErr w:type="gramEnd"/>
      <w:r w:rsidRPr="00731ADE">
        <w:rPr>
          <w:rFonts w:ascii="Times New Roman" w:hAnsi="Times New Roman" w:cs="Times New Roman"/>
          <w:sz w:val="28"/>
          <w:szCs w:val="28"/>
        </w:rPr>
        <w:t xml:space="preserve"> quy định.</w:t>
      </w:r>
    </w:p>
    <w:p w:rsidR="005A6FEE" w:rsidRPr="00731ADE" w:rsidRDefault="005A6FEE" w:rsidP="00CF01F2">
      <w:pPr>
        <w:pStyle w:val="ListParagraph"/>
        <w:numPr>
          <w:ilvl w:val="0"/>
          <w:numId w:val="2"/>
        </w:numPr>
        <w:jc w:val="both"/>
        <w:rPr>
          <w:rFonts w:ascii="Times New Roman" w:hAnsi="Times New Roman" w:cs="Times New Roman"/>
          <w:sz w:val="28"/>
          <w:szCs w:val="28"/>
        </w:rPr>
      </w:pPr>
      <w:r w:rsidRPr="00731ADE">
        <w:rPr>
          <w:rFonts w:ascii="Times New Roman" w:hAnsi="Times New Roman" w:cs="Times New Roman"/>
          <w:sz w:val="28"/>
          <w:szCs w:val="28"/>
        </w:rPr>
        <w:t>100% trẻ suy dinh dưỡng, thừa cân, béo phì được can thiệp bằng những biệ</w:t>
      </w:r>
      <w:r w:rsidR="002C1562">
        <w:rPr>
          <w:rFonts w:ascii="Times New Roman" w:hAnsi="Times New Roman" w:cs="Times New Roman"/>
          <w:sz w:val="28"/>
          <w:szCs w:val="28"/>
        </w:rPr>
        <w:t>n pháp phù</w:t>
      </w:r>
      <w:r w:rsidRPr="00731ADE">
        <w:rPr>
          <w:rFonts w:ascii="Times New Roman" w:hAnsi="Times New Roman" w:cs="Times New Roman"/>
          <w:sz w:val="28"/>
          <w:szCs w:val="28"/>
        </w:rPr>
        <w:t xml:space="preserve"> hợp, tình trạng dinh dưỡng của trẻ cải thiện so </w:t>
      </w:r>
      <w:proofErr w:type="gramStart"/>
      <w:r w:rsidRPr="00731ADE">
        <w:rPr>
          <w:rFonts w:ascii="Times New Roman" w:hAnsi="Times New Roman" w:cs="Times New Roman"/>
          <w:sz w:val="28"/>
          <w:szCs w:val="28"/>
        </w:rPr>
        <w:t>với  đầu</w:t>
      </w:r>
      <w:proofErr w:type="gramEnd"/>
      <w:r w:rsidRPr="00731ADE">
        <w:rPr>
          <w:rFonts w:ascii="Times New Roman" w:hAnsi="Times New Roman" w:cs="Times New Roman"/>
          <w:sz w:val="28"/>
          <w:szCs w:val="28"/>
        </w:rPr>
        <w:t xml:space="preserve"> năm học.</w:t>
      </w:r>
    </w:p>
    <w:p w:rsidR="005A6FEE" w:rsidRPr="00731ADE" w:rsidRDefault="005A6FEE" w:rsidP="00CF01F2">
      <w:pPr>
        <w:jc w:val="both"/>
        <w:rPr>
          <w:rFonts w:ascii="Times New Roman" w:hAnsi="Times New Roman" w:cs="Times New Roman"/>
          <w:sz w:val="28"/>
          <w:szCs w:val="28"/>
        </w:rPr>
      </w:pPr>
      <w:r w:rsidRPr="00731ADE">
        <w:rPr>
          <w:rFonts w:ascii="Times New Roman" w:hAnsi="Times New Roman" w:cs="Times New Roman"/>
          <w:sz w:val="28"/>
          <w:szCs w:val="28"/>
        </w:rPr>
        <w:t xml:space="preserve">Mức 3: </w:t>
      </w:r>
    </w:p>
    <w:p w:rsidR="005A6FEE" w:rsidRPr="00731ADE" w:rsidRDefault="005A6FEE" w:rsidP="00CF01F2">
      <w:pPr>
        <w:jc w:val="both"/>
        <w:rPr>
          <w:rFonts w:ascii="Times New Roman" w:hAnsi="Times New Roman" w:cs="Times New Roman"/>
          <w:sz w:val="28"/>
          <w:szCs w:val="28"/>
        </w:rPr>
      </w:pPr>
      <w:r w:rsidRPr="00731ADE">
        <w:rPr>
          <w:rFonts w:ascii="Times New Roman" w:hAnsi="Times New Roman" w:cs="Times New Roman"/>
          <w:sz w:val="28"/>
          <w:szCs w:val="28"/>
        </w:rPr>
        <w:tab/>
        <w:t>Có ít nhất 95% trẻ em khỏe mạ</w:t>
      </w:r>
      <w:r w:rsidR="002C1562">
        <w:rPr>
          <w:rFonts w:ascii="Times New Roman" w:hAnsi="Times New Roman" w:cs="Times New Roman"/>
          <w:sz w:val="28"/>
          <w:szCs w:val="28"/>
        </w:rPr>
        <w:t>nh</w:t>
      </w:r>
      <w:r w:rsidRPr="00731ADE">
        <w:rPr>
          <w:rFonts w:ascii="Times New Roman" w:hAnsi="Times New Roman" w:cs="Times New Roman"/>
          <w:sz w:val="28"/>
          <w:szCs w:val="28"/>
        </w:rPr>
        <w:t>, chiều cao, cân nặng phát triển bình thường</w:t>
      </w:r>
    </w:p>
    <w:tbl>
      <w:tblPr>
        <w:tblW w:w="10278" w:type="dxa"/>
        <w:tblLayout w:type="fixed"/>
        <w:tblLook w:val="04A0" w:firstRow="1" w:lastRow="0" w:firstColumn="1" w:lastColumn="0" w:noHBand="0" w:noVBand="1"/>
      </w:tblPr>
      <w:tblGrid>
        <w:gridCol w:w="1242"/>
        <w:gridCol w:w="1836"/>
        <w:gridCol w:w="2275"/>
        <w:gridCol w:w="2045"/>
        <w:gridCol w:w="1710"/>
        <w:gridCol w:w="1170"/>
      </w:tblGrid>
      <w:tr w:rsidR="00731ADE" w:rsidRPr="00731ADE" w:rsidTr="00CF01F2">
        <w:tc>
          <w:tcPr>
            <w:tcW w:w="1242" w:type="dxa"/>
            <w:vMerge w:val="restart"/>
            <w:tcBorders>
              <w:top w:val="single" w:sz="4" w:space="0" w:color="000000"/>
              <w:left w:val="single" w:sz="4" w:space="0" w:color="000000"/>
              <w:bottom w:val="single" w:sz="4" w:space="0" w:color="000000"/>
              <w:right w:val="single" w:sz="4" w:space="0" w:color="000000"/>
            </w:tcBorders>
            <w:hideMark/>
          </w:tcPr>
          <w:p w:rsidR="00731ADE" w:rsidRPr="00731ADE" w:rsidRDefault="00731ADE" w:rsidP="00731ADE">
            <w:pPr>
              <w:spacing w:after="0" w:line="320" w:lineRule="atLeast"/>
              <w:jc w:val="center"/>
              <w:rPr>
                <w:rFonts w:ascii="Times New Roman" w:eastAsia="Times New Roman" w:hAnsi="Times New Roman" w:cs="Times New Roman"/>
                <w:b/>
                <w:bCs/>
                <w:sz w:val="26"/>
                <w:szCs w:val="26"/>
              </w:rPr>
            </w:pPr>
            <w:r w:rsidRPr="00731ADE">
              <w:rPr>
                <w:rFonts w:ascii="Times New Roman" w:eastAsia="Times New Roman" w:hAnsi="Times New Roman" w:cs="Times New Roman"/>
                <w:b/>
                <w:bCs/>
                <w:sz w:val="26"/>
                <w:szCs w:val="26"/>
              </w:rPr>
              <w:t>Tiêu chí</w:t>
            </w:r>
          </w:p>
          <w:p w:rsidR="00731ADE" w:rsidRPr="00731ADE" w:rsidRDefault="00731ADE" w:rsidP="00731ADE">
            <w:pPr>
              <w:spacing w:after="0" w:line="320" w:lineRule="atLeast"/>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5.3</w:t>
            </w:r>
          </w:p>
        </w:tc>
        <w:tc>
          <w:tcPr>
            <w:tcW w:w="4111" w:type="dxa"/>
            <w:gridSpan w:val="2"/>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center"/>
              <w:rPr>
                <w:rFonts w:ascii="Times New Roman" w:eastAsia="Times New Roman" w:hAnsi="Times New Roman" w:cs="Times New Roman"/>
                <w:b/>
                <w:bCs/>
                <w:sz w:val="26"/>
                <w:szCs w:val="26"/>
              </w:rPr>
            </w:pPr>
            <w:r w:rsidRPr="00731ADE">
              <w:rPr>
                <w:rFonts w:ascii="Times New Roman" w:eastAsia="Times New Roman" w:hAnsi="Times New Roman" w:cs="Times New Roman"/>
                <w:b/>
                <w:bCs/>
                <w:sz w:val="26"/>
                <w:szCs w:val="26"/>
              </w:rPr>
              <w:t>Phân tích tiêu chí</w:t>
            </w:r>
          </w:p>
        </w:tc>
        <w:tc>
          <w:tcPr>
            <w:tcW w:w="3755" w:type="dxa"/>
            <w:gridSpan w:val="2"/>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center"/>
              <w:rPr>
                <w:rFonts w:ascii="Times New Roman" w:eastAsia="Times New Roman" w:hAnsi="Times New Roman" w:cs="Times New Roman"/>
                <w:b/>
                <w:bCs/>
                <w:sz w:val="26"/>
                <w:szCs w:val="26"/>
              </w:rPr>
            </w:pPr>
            <w:r w:rsidRPr="00731ADE">
              <w:rPr>
                <w:rFonts w:ascii="Times New Roman" w:eastAsia="Times New Roman" w:hAnsi="Times New Roman" w:cs="Times New Roman"/>
                <w:b/>
                <w:bCs/>
                <w:sz w:val="26"/>
                <w:szCs w:val="26"/>
              </w:rPr>
              <w:t>Minh chứng</w:t>
            </w:r>
          </w:p>
        </w:tc>
        <w:tc>
          <w:tcPr>
            <w:tcW w:w="1170"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center"/>
              <w:rPr>
                <w:rFonts w:ascii="Times New Roman" w:eastAsia="Times New Roman" w:hAnsi="Times New Roman" w:cs="Times New Roman"/>
                <w:b/>
                <w:bCs/>
                <w:sz w:val="26"/>
                <w:szCs w:val="26"/>
              </w:rPr>
            </w:pPr>
            <w:r w:rsidRPr="00731ADE">
              <w:rPr>
                <w:rFonts w:ascii="Times New Roman" w:eastAsia="Times New Roman" w:hAnsi="Times New Roman" w:cs="Times New Roman"/>
                <w:b/>
                <w:bCs/>
                <w:sz w:val="26"/>
                <w:szCs w:val="26"/>
              </w:rPr>
              <w:t>Ghi chú</w:t>
            </w:r>
          </w:p>
        </w:tc>
      </w:tr>
      <w:tr w:rsidR="00731ADE" w:rsidRPr="00731ADE" w:rsidTr="00CF01F2">
        <w:tc>
          <w:tcPr>
            <w:tcW w:w="1242" w:type="dxa"/>
            <w:vMerge/>
            <w:tcBorders>
              <w:top w:val="single" w:sz="4" w:space="0" w:color="000000"/>
              <w:left w:val="single" w:sz="4" w:space="0" w:color="000000"/>
              <w:bottom w:val="single" w:sz="4" w:space="0" w:color="000000"/>
              <w:right w:val="single" w:sz="4" w:space="0" w:color="000000"/>
            </w:tcBorders>
            <w:vAlign w:val="center"/>
            <w:hideMark/>
          </w:tcPr>
          <w:p w:rsidR="00731ADE" w:rsidRPr="00731ADE" w:rsidRDefault="00731ADE" w:rsidP="00731ADE">
            <w:pPr>
              <w:spacing w:after="0" w:line="240" w:lineRule="auto"/>
              <w:rPr>
                <w:rFonts w:ascii="Times New Roman" w:eastAsia="Times New Roman" w:hAnsi="Times New Roman" w:cs="Times New Roman"/>
                <w:b/>
                <w:bCs/>
                <w:sz w:val="26"/>
                <w:szCs w:val="26"/>
              </w:rPr>
            </w:pPr>
          </w:p>
        </w:tc>
        <w:tc>
          <w:tcPr>
            <w:tcW w:w="1836"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center"/>
              <w:rPr>
                <w:rFonts w:ascii="Times New Roman" w:eastAsia="Times New Roman" w:hAnsi="Times New Roman" w:cs="Times New Roman"/>
                <w:sz w:val="26"/>
                <w:szCs w:val="26"/>
              </w:rPr>
            </w:pPr>
            <w:r w:rsidRPr="00731ADE">
              <w:rPr>
                <w:rFonts w:ascii="Times New Roman" w:eastAsia="Times New Roman" w:hAnsi="Times New Roman" w:cs="Times New Roman"/>
                <w:sz w:val="26"/>
                <w:szCs w:val="26"/>
              </w:rPr>
              <w:t>Nội hàm</w:t>
            </w:r>
          </w:p>
        </w:tc>
        <w:tc>
          <w:tcPr>
            <w:tcW w:w="2275"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center"/>
              <w:rPr>
                <w:rFonts w:ascii="Times New Roman" w:eastAsia="Times New Roman" w:hAnsi="Times New Roman" w:cs="Times New Roman"/>
                <w:sz w:val="26"/>
                <w:szCs w:val="26"/>
              </w:rPr>
            </w:pPr>
            <w:r w:rsidRPr="00731ADE">
              <w:rPr>
                <w:rFonts w:ascii="Times New Roman" w:eastAsia="Times New Roman" w:hAnsi="Times New Roman" w:cs="Times New Roman"/>
                <w:sz w:val="26"/>
                <w:szCs w:val="26"/>
              </w:rPr>
              <w:t>Các câu hỏi đặt ra (ứng với mỗi nội hàm)</w:t>
            </w:r>
          </w:p>
        </w:tc>
        <w:tc>
          <w:tcPr>
            <w:tcW w:w="2045"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center"/>
              <w:rPr>
                <w:rFonts w:ascii="Times New Roman" w:eastAsia="Times New Roman" w:hAnsi="Times New Roman" w:cs="Times New Roman"/>
                <w:sz w:val="26"/>
                <w:szCs w:val="26"/>
              </w:rPr>
            </w:pPr>
            <w:r w:rsidRPr="00731ADE">
              <w:rPr>
                <w:rFonts w:ascii="Times New Roman" w:eastAsia="Times New Roman" w:hAnsi="Times New Roman" w:cs="Times New Roman"/>
                <w:sz w:val="26"/>
                <w:szCs w:val="26"/>
              </w:rPr>
              <w:t xml:space="preserve">Cần thu thập </w:t>
            </w:r>
          </w:p>
        </w:tc>
        <w:tc>
          <w:tcPr>
            <w:tcW w:w="1710"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center"/>
              <w:rPr>
                <w:rFonts w:ascii="Times New Roman" w:eastAsia="Times New Roman" w:hAnsi="Times New Roman" w:cs="Times New Roman"/>
                <w:sz w:val="26"/>
                <w:szCs w:val="26"/>
              </w:rPr>
            </w:pPr>
            <w:r w:rsidRPr="00731ADE">
              <w:rPr>
                <w:rFonts w:ascii="Times New Roman" w:eastAsia="Times New Roman" w:hAnsi="Times New Roman" w:cs="Times New Roman"/>
                <w:sz w:val="26"/>
                <w:szCs w:val="26"/>
              </w:rPr>
              <w:t>Nơi thu thập</w:t>
            </w:r>
          </w:p>
        </w:tc>
        <w:tc>
          <w:tcPr>
            <w:tcW w:w="1170"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center"/>
              <w:rPr>
                <w:rFonts w:ascii="Times New Roman" w:eastAsia="Times New Roman" w:hAnsi="Times New Roman" w:cs="Times New Roman"/>
                <w:b/>
                <w:bCs/>
                <w:sz w:val="26"/>
                <w:szCs w:val="26"/>
              </w:rPr>
            </w:pPr>
          </w:p>
        </w:tc>
      </w:tr>
      <w:tr w:rsidR="00731ADE" w:rsidRPr="00731ADE" w:rsidTr="00CF01F2">
        <w:tc>
          <w:tcPr>
            <w:tcW w:w="1242" w:type="dxa"/>
            <w:tcBorders>
              <w:top w:val="single" w:sz="4" w:space="0" w:color="000000"/>
              <w:left w:val="single" w:sz="4" w:space="0" w:color="000000"/>
              <w:bottom w:val="single" w:sz="4" w:space="0" w:color="000000"/>
              <w:right w:val="single" w:sz="4" w:space="0" w:color="000000"/>
            </w:tcBorders>
            <w:hideMark/>
          </w:tcPr>
          <w:p w:rsidR="00731ADE" w:rsidRPr="00731ADE" w:rsidRDefault="00731ADE" w:rsidP="00731ADE">
            <w:pPr>
              <w:spacing w:after="0" w:line="320" w:lineRule="atLeast"/>
              <w:jc w:val="center"/>
              <w:rPr>
                <w:rFonts w:ascii="Times New Roman" w:eastAsia="Times New Roman" w:hAnsi="Times New Roman" w:cs="Times New Roman"/>
                <w:b/>
                <w:bCs/>
                <w:sz w:val="26"/>
                <w:szCs w:val="26"/>
              </w:rPr>
            </w:pPr>
            <w:r w:rsidRPr="00731ADE">
              <w:rPr>
                <w:rFonts w:ascii="Times New Roman" w:eastAsia="Times New Roman" w:hAnsi="Times New Roman" w:cs="Times New Roman"/>
                <w:b/>
                <w:bCs/>
                <w:sz w:val="26"/>
                <w:szCs w:val="26"/>
              </w:rPr>
              <w:t>Mức 1</w:t>
            </w:r>
          </w:p>
        </w:tc>
        <w:tc>
          <w:tcPr>
            <w:tcW w:w="1836"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c>
          <w:tcPr>
            <w:tcW w:w="2275"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c>
          <w:tcPr>
            <w:tcW w:w="2045"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c>
          <w:tcPr>
            <w:tcW w:w="1710"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c>
          <w:tcPr>
            <w:tcW w:w="1170"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r>
      <w:tr w:rsidR="00731ADE" w:rsidRPr="00731ADE" w:rsidTr="00CF01F2">
        <w:tc>
          <w:tcPr>
            <w:tcW w:w="1242" w:type="dxa"/>
            <w:tcBorders>
              <w:top w:val="single" w:sz="4" w:space="0" w:color="000000"/>
              <w:left w:val="single" w:sz="4" w:space="0" w:color="000000"/>
              <w:bottom w:val="single" w:sz="4" w:space="0" w:color="000000"/>
              <w:right w:val="single" w:sz="4" w:space="0" w:color="000000"/>
            </w:tcBorders>
            <w:hideMark/>
          </w:tcPr>
          <w:p w:rsidR="00731ADE" w:rsidRPr="00731ADE" w:rsidRDefault="00731ADE" w:rsidP="00731ADE">
            <w:pPr>
              <w:spacing w:after="0" w:line="320" w:lineRule="atLeast"/>
              <w:jc w:val="center"/>
              <w:rPr>
                <w:rFonts w:ascii="Times New Roman" w:eastAsia="Times New Roman" w:hAnsi="Times New Roman" w:cs="Times New Roman"/>
                <w:sz w:val="26"/>
                <w:szCs w:val="26"/>
              </w:rPr>
            </w:pPr>
            <w:r w:rsidRPr="00731ADE">
              <w:rPr>
                <w:rFonts w:ascii="Times New Roman" w:eastAsia="Times New Roman" w:hAnsi="Times New Roman" w:cs="Times New Roman"/>
                <w:sz w:val="26"/>
                <w:szCs w:val="26"/>
              </w:rPr>
              <w:t>Chỉ báo a</w:t>
            </w:r>
          </w:p>
        </w:tc>
        <w:tc>
          <w:tcPr>
            <w:tcW w:w="1836" w:type="dxa"/>
            <w:tcBorders>
              <w:top w:val="single" w:sz="4" w:space="0" w:color="000000"/>
              <w:left w:val="nil"/>
              <w:bottom w:val="single" w:sz="4" w:space="0" w:color="000000"/>
              <w:right w:val="single" w:sz="4" w:space="0" w:color="000000"/>
            </w:tcBorders>
            <w:hideMark/>
          </w:tcPr>
          <w:p w:rsidR="00731ADE" w:rsidRPr="00CF01F2" w:rsidRDefault="00731ADE" w:rsidP="00731ADE">
            <w:pPr>
              <w:jc w:val="both"/>
              <w:rPr>
                <w:rFonts w:ascii="Times New Roman" w:eastAsia="Times New Roman" w:hAnsi="Times New Roman" w:cs="Times New Roman"/>
                <w:sz w:val="26"/>
                <w:szCs w:val="26"/>
              </w:rPr>
            </w:pPr>
            <w:r w:rsidRPr="00CF01F2">
              <w:rPr>
                <w:rFonts w:ascii="Times New Roman" w:hAnsi="Times New Roman" w:cs="Times New Roman"/>
                <w:sz w:val="26"/>
                <w:szCs w:val="28"/>
              </w:rPr>
              <w:t xml:space="preserve">Nhà trường phối hợp với </w:t>
            </w:r>
            <w:r w:rsidRPr="00CF01F2">
              <w:rPr>
                <w:rFonts w:ascii="Times New Roman" w:hAnsi="Times New Roman" w:cs="Times New Roman"/>
                <w:sz w:val="26"/>
                <w:szCs w:val="28"/>
              </w:rPr>
              <w:lastRenderedPageBreak/>
              <w:t>cơ sở y tế địa phương tổ chức các hoạt động chăm sóc sức khỏe cho trẻ.</w:t>
            </w:r>
          </w:p>
        </w:tc>
        <w:tc>
          <w:tcPr>
            <w:tcW w:w="2275" w:type="dxa"/>
            <w:tcBorders>
              <w:top w:val="single" w:sz="4" w:space="0" w:color="000000"/>
              <w:left w:val="nil"/>
              <w:bottom w:val="single" w:sz="4" w:space="0" w:color="000000"/>
              <w:right w:val="single" w:sz="4" w:space="0" w:color="000000"/>
            </w:tcBorders>
            <w:hideMark/>
          </w:tcPr>
          <w:p w:rsidR="002C1562" w:rsidRPr="00CF01F2" w:rsidRDefault="00CF01F2" w:rsidP="002C1562">
            <w:pPr>
              <w:spacing w:after="0" w:line="320" w:lineRule="atLeast"/>
              <w:jc w:val="both"/>
              <w:rPr>
                <w:rFonts w:ascii="Times New Roman" w:hAnsi="Times New Roman" w:cs="Times New Roman"/>
                <w:sz w:val="26"/>
                <w:szCs w:val="28"/>
              </w:rPr>
            </w:pPr>
            <w:r w:rsidRPr="00CF01F2">
              <w:rPr>
                <w:rFonts w:ascii="Times New Roman" w:eastAsia="Times New Roman" w:hAnsi="Times New Roman" w:cs="Times New Roman"/>
                <w:sz w:val="26"/>
                <w:szCs w:val="26"/>
              </w:rPr>
              <w:lastRenderedPageBreak/>
              <w:t>-</w:t>
            </w:r>
            <w:r w:rsidR="000C45EE">
              <w:rPr>
                <w:rFonts w:ascii="Times New Roman" w:eastAsia="Times New Roman" w:hAnsi="Times New Roman" w:cs="Times New Roman"/>
                <w:sz w:val="26"/>
                <w:szCs w:val="26"/>
              </w:rPr>
              <w:t>Nhà trường c</w:t>
            </w:r>
            <w:r w:rsidR="002C1562" w:rsidRPr="00CF01F2">
              <w:rPr>
                <w:rFonts w:ascii="Times New Roman" w:eastAsia="Times New Roman" w:hAnsi="Times New Roman" w:cs="Times New Roman"/>
                <w:sz w:val="26"/>
                <w:szCs w:val="26"/>
              </w:rPr>
              <w:t xml:space="preserve">ó phối </w:t>
            </w:r>
            <w:proofErr w:type="gramStart"/>
            <w:r w:rsidR="002C1562" w:rsidRPr="00CF01F2">
              <w:rPr>
                <w:rFonts w:ascii="Times New Roman" w:eastAsia="Times New Roman" w:hAnsi="Times New Roman" w:cs="Times New Roman"/>
                <w:sz w:val="26"/>
                <w:szCs w:val="26"/>
              </w:rPr>
              <w:t xml:space="preserve">hợp  </w:t>
            </w:r>
            <w:r w:rsidR="002C1562" w:rsidRPr="00CF01F2">
              <w:rPr>
                <w:rFonts w:ascii="Times New Roman" w:hAnsi="Times New Roman" w:cs="Times New Roman"/>
                <w:sz w:val="26"/>
                <w:szCs w:val="28"/>
              </w:rPr>
              <w:t>với</w:t>
            </w:r>
            <w:proofErr w:type="gramEnd"/>
            <w:r w:rsidR="002C1562" w:rsidRPr="00CF01F2">
              <w:rPr>
                <w:rFonts w:ascii="Times New Roman" w:hAnsi="Times New Roman" w:cs="Times New Roman"/>
                <w:sz w:val="26"/>
                <w:szCs w:val="28"/>
              </w:rPr>
              <w:t xml:space="preserve"> cơ sở </w:t>
            </w:r>
            <w:r w:rsidR="002C1562" w:rsidRPr="00CF01F2">
              <w:rPr>
                <w:rFonts w:ascii="Times New Roman" w:hAnsi="Times New Roman" w:cs="Times New Roman"/>
                <w:sz w:val="26"/>
                <w:szCs w:val="28"/>
              </w:rPr>
              <w:lastRenderedPageBreak/>
              <w:t xml:space="preserve">y tế địa phương hay không? </w:t>
            </w:r>
          </w:p>
          <w:p w:rsidR="002C1562" w:rsidRPr="00CF01F2" w:rsidRDefault="00EE0AB7" w:rsidP="002C1562">
            <w:pPr>
              <w:spacing w:after="0" w:line="320" w:lineRule="atLeast"/>
              <w:jc w:val="both"/>
              <w:rPr>
                <w:rFonts w:ascii="Times New Roman" w:hAnsi="Times New Roman" w:cs="Times New Roman"/>
                <w:sz w:val="26"/>
                <w:szCs w:val="28"/>
              </w:rPr>
            </w:pPr>
            <w:r>
              <w:rPr>
                <w:rFonts w:ascii="Times New Roman" w:hAnsi="Times New Roman" w:cs="Times New Roman"/>
                <w:sz w:val="26"/>
                <w:szCs w:val="28"/>
              </w:rPr>
              <w:t>-</w:t>
            </w:r>
            <w:r w:rsidR="002C1562" w:rsidRPr="00CF01F2">
              <w:rPr>
                <w:rFonts w:ascii="Times New Roman" w:hAnsi="Times New Roman" w:cs="Times New Roman"/>
                <w:sz w:val="26"/>
                <w:szCs w:val="28"/>
              </w:rPr>
              <w:t>Các biện pháp phối hợp ra sao?</w:t>
            </w:r>
          </w:p>
          <w:p w:rsidR="002C1562" w:rsidRPr="00CF01F2" w:rsidRDefault="00EE0AB7" w:rsidP="002C1562">
            <w:pPr>
              <w:spacing w:after="0" w:line="320" w:lineRule="atLeast"/>
              <w:jc w:val="both"/>
              <w:rPr>
                <w:rFonts w:ascii="Times New Roman" w:hAnsi="Times New Roman" w:cs="Times New Roman"/>
                <w:sz w:val="26"/>
                <w:szCs w:val="28"/>
              </w:rPr>
            </w:pPr>
            <w:r>
              <w:rPr>
                <w:rFonts w:ascii="Times New Roman" w:hAnsi="Times New Roman" w:cs="Times New Roman"/>
                <w:sz w:val="26"/>
                <w:szCs w:val="28"/>
              </w:rPr>
              <w:t>-</w:t>
            </w:r>
            <w:r w:rsidR="002C1562" w:rsidRPr="00CF01F2">
              <w:rPr>
                <w:rFonts w:ascii="Times New Roman" w:hAnsi="Times New Roman" w:cs="Times New Roman"/>
                <w:sz w:val="26"/>
                <w:szCs w:val="28"/>
              </w:rPr>
              <w:t xml:space="preserve">Công tác tổ chức như thế nào? </w:t>
            </w:r>
          </w:p>
          <w:p w:rsidR="002C1562" w:rsidRPr="00CF01F2" w:rsidRDefault="00EE0AB7" w:rsidP="002C1562">
            <w:pPr>
              <w:spacing w:after="0" w:line="320" w:lineRule="atLeast"/>
              <w:jc w:val="both"/>
              <w:rPr>
                <w:rFonts w:ascii="Times New Roman" w:hAnsi="Times New Roman" w:cs="Times New Roman"/>
                <w:sz w:val="26"/>
                <w:szCs w:val="28"/>
              </w:rPr>
            </w:pPr>
            <w:r>
              <w:rPr>
                <w:rFonts w:ascii="Times New Roman" w:hAnsi="Times New Roman" w:cs="Times New Roman"/>
                <w:sz w:val="26"/>
                <w:szCs w:val="28"/>
              </w:rPr>
              <w:t>-</w:t>
            </w:r>
            <w:r w:rsidR="002C1562" w:rsidRPr="00CF01F2">
              <w:rPr>
                <w:rFonts w:ascii="Times New Roman" w:hAnsi="Times New Roman" w:cs="Times New Roman"/>
                <w:sz w:val="26"/>
                <w:szCs w:val="28"/>
              </w:rPr>
              <w:t>Thời gian thực hiện, tổ chức các hoạt động chăm sóc sức khỏe?</w:t>
            </w:r>
          </w:p>
          <w:p w:rsidR="002C1562" w:rsidRPr="00CF01F2" w:rsidRDefault="00EE0AB7" w:rsidP="002C1562">
            <w:pPr>
              <w:spacing w:after="0" w:line="320" w:lineRule="atLeast"/>
              <w:jc w:val="both"/>
              <w:rPr>
                <w:rFonts w:ascii="Times New Roman" w:hAnsi="Times New Roman" w:cs="Times New Roman"/>
                <w:sz w:val="26"/>
                <w:szCs w:val="28"/>
              </w:rPr>
            </w:pPr>
            <w:r>
              <w:rPr>
                <w:rFonts w:ascii="Times New Roman" w:hAnsi="Times New Roman" w:cs="Times New Roman"/>
                <w:sz w:val="26"/>
                <w:szCs w:val="28"/>
              </w:rPr>
              <w:t>-</w:t>
            </w:r>
            <w:r w:rsidR="002C1562" w:rsidRPr="00CF01F2">
              <w:rPr>
                <w:rFonts w:ascii="Times New Roman" w:hAnsi="Times New Roman" w:cs="Times New Roman"/>
                <w:sz w:val="26"/>
                <w:szCs w:val="28"/>
              </w:rPr>
              <w:t xml:space="preserve">Có khả thi hay không? </w:t>
            </w:r>
          </w:p>
          <w:p w:rsidR="002C1562" w:rsidRPr="00CF01F2" w:rsidRDefault="00CF01F2" w:rsidP="00CF01F2">
            <w:pPr>
              <w:spacing w:after="0" w:line="320" w:lineRule="atLeast"/>
              <w:jc w:val="both"/>
              <w:rPr>
                <w:rFonts w:ascii="Times New Roman" w:eastAsia="Times New Roman" w:hAnsi="Times New Roman" w:cs="Times New Roman"/>
                <w:sz w:val="26"/>
                <w:szCs w:val="26"/>
              </w:rPr>
            </w:pPr>
            <w:r w:rsidRPr="00CF01F2">
              <w:rPr>
                <w:rFonts w:ascii="Times New Roman" w:hAnsi="Times New Roman" w:cs="Times New Roman"/>
                <w:sz w:val="26"/>
                <w:szCs w:val="28"/>
              </w:rPr>
              <w:t>-</w:t>
            </w:r>
            <w:r w:rsidR="002C1562" w:rsidRPr="00CF01F2">
              <w:rPr>
                <w:rFonts w:ascii="Times New Roman" w:hAnsi="Times New Roman" w:cs="Times New Roman"/>
                <w:sz w:val="26"/>
                <w:szCs w:val="28"/>
              </w:rPr>
              <w:t xml:space="preserve">Kết quả đạt được ra sao?  </w:t>
            </w:r>
          </w:p>
        </w:tc>
        <w:tc>
          <w:tcPr>
            <w:tcW w:w="2045" w:type="dxa"/>
            <w:tcBorders>
              <w:top w:val="single" w:sz="4" w:space="0" w:color="000000"/>
              <w:left w:val="nil"/>
              <w:bottom w:val="single" w:sz="4" w:space="0" w:color="000000"/>
              <w:right w:val="single" w:sz="4" w:space="0" w:color="000000"/>
            </w:tcBorders>
            <w:hideMark/>
          </w:tcPr>
          <w:p w:rsidR="00731ADE" w:rsidRPr="00CF01F2" w:rsidRDefault="00CF01F2" w:rsidP="002C1562">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lastRenderedPageBreak/>
              <w:t>-</w:t>
            </w:r>
            <w:r w:rsidR="000C45EE">
              <w:rPr>
                <w:rFonts w:ascii="Times New Roman" w:eastAsia="Times New Roman" w:hAnsi="Times New Roman" w:cs="Times New Roman"/>
                <w:sz w:val="26"/>
                <w:szCs w:val="26"/>
              </w:rPr>
              <w:t>K</w:t>
            </w:r>
            <w:r w:rsidR="002C1562" w:rsidRPr="00CF01F2">
              <w:rPr>
                <w:rFonts w:ascii="Times New Roman" w:eastAsia="Times New Roman" w:hAnsi="Times New Roman" w:cs="Times New Roman"/>
                <w:sz w:val="26"/>
                <w:szCs w:val="26"/>
              </w:rPr>
              <w:t xml:space="preserve">ế hoạch tổ chức chăm sóc </w:t>
            </w:r>
            <w:r w:rsidR="002C1562" w:rsidRPr="00CF01F2">
              <w:rPr>
                <w:rFonts w:ascii="Times New Roman" w:eastAsia="Times New Roman" w:hAnsi="Times New Roman" w:cs="Times New Roman"/>
                <w:sz w:val="26"/>
                <w:szCs w:val="26"/>
              </w:rPr>
              <w:lastRenderedPageBreak/>
              <w:t>sức khỏe cho trẻ (có sự phối hợp y tế địa phương, phân công, thời gian thực hiện, kinh phí, kết quả, nhận định đánh giá kết quả….</w:t>
            </w:r>
            <w:r w:rsidRPr="00CF01F2">
              <w:rPr>
                <w:rFonts w:ascii="Times New Roman" w:eastAsia="Times New Roman" w:hAnsi="Times New Roman" w:cs="Times New Roman"/>
                <w:sz w:val="26"/>
                <w:szCs w:val="26"/>
              </w:rPr>
              <w:t>)</w:t>
            </w:r>
          </w:p>
          <w:p w:rsidR="002C1562" w:rsidRPr="00CF01F2" w:rsidRDefault="00EE0AB7" w:rsidP="002C1562">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7A69CC">
              <w:rPr>
                <w:rFonts w:ascii="Times New Roman" w:eastAsia="Times New Roman" w:hAnsi="Times New Roman" w:cs="Times New Roman"/>
                <w:sz w:val="26"/>
                <w:szCs w:val="26"/>
              </w:rPr>
              <w:t>Công văn đề nghị y tế địa phương phối hợp chăm sóc sức khỏe cho trẻ.</w:t>
            </w:r>
          </w:p>
        </w:tc>
        <w:tc>
          <w:tcPr>
            <w:tcW w:w="1710" w:type="dxa"/>
            <w:tcBorders>
              <w:top w:val="single" w:sz="4" w:space="0" w:color="000000"/>
              <w:left w:val="nil"/>
              <w:bottom w:val="single" w:sz="4" w:space="0" w:color="000000"/>
              <w:right w:val="single" w:sz="4" w:space="0" w:color="000000"/>
            </w:tcBorders>
            <w:hideMark/>
          </w:tcPr>
          <w:p w:rsidR="0033639C" w:rsidRDefault="0033639C"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 </w:t>
            </w:r>
            <w:r w:rsidR="002C1562" w:rsidRPr="00CF01F2">
              <w:rPr>
                <w:rFonts w:ascii="Times New Roman" w:eastAsia="Times New Roman" w:hAnsi="Times New Roman" w:cs="Times New Roman"/>
                <w:sz w:val="26"/>
                <w:szCs w:val="26"/>
              </w:rPr>
              <w:t xml:space="preserve">Phó Hiệu trưởng phụ </w:t>
            </w:r>
            <w:r w:rsidR="002C1562" w:rsidRPr="00CF01F2">
              <w:rPr>
                <w:rFonts w:ascii="Times New Roman" w:eastAsia="Times New Roman" w:hAnsi="Times New Roman" w:cs="Times New Roman"/>
                <w:sz w:val="26"/>
                <w:szCs w:val="26"/>
              </w:rPr>
              <w:lastRenderedPageBreak/>
              <w:t xml:space="preserve">trách chăm sóc nuôi dưỡng </w:t>
            </w:r>
          </w:p>
          <w:p w:rsidR="00731ADE" w:rsidRPr="00CF01F2" w:rsidRDefault="0033639C"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N</w:t>
            </w:r>
            <w:r w:rsidR="002C1562" w:rsidRPr="00CF01F2">
              <w:rPr>
                <w:rFonts w:ascii="Times New Roman" w:eastAsia="Times New Roman" w:hAnsi="Times New Roman" w:cs="Times New Roman"/>
                <w:sz w:val="26"/>
                <w:szCs w:val="26"/>
              </w:rPr>
              <w:t>hân viên y tế</w:t>
            </w:r>
          </w:p>
        </w:tc>
        <w:tc>
          <w:tcPr>
            <w:tcW w:w="1170" w:type="dxa"/>
            <w:tcBorders>
              <w:top w:val="single" w:sz="4" w:space="0" w:color="000000"/>
              <w:left w:val="nil"/>
              <w:bottom w:val="single" w:sz="4" w:space="0" w:color="000000"/>
              <w:right w:val="single" w:sz="4" w:space="0" w:color="000000"/>
            </w:tcBorders>
            <w:hideMark/>
          </w:tcPr>
          <w:p w:rsidR="00731ADE" w:rsidRPr="00CF01F2" w:rsidRDefault="002C1562" w:rsidP="00731ADE">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lastRenderedPageBreak/>
              <w:t xml:space="preserve">Phòng y tế </w:t>
            </w:r>
          </w:p>
        </w:tc>
      </w:tr>
      <w:tr w:rsidR="00731ADE" w:rsidRPr="00731ADE" w:rsidTr="00CF01F2">
        <w:trPr>
          <w:trHeight w:val="4553"/>
        </w:trPr>
        <w:tc>
          <w:tcPr>
            <w:tcW w:w="1242" w:type="dxa"/>
            <w:tcBorders>
              <w:top w:val="single" w:sz="4" w:space="0" w:color="000000"/>
              <w:left w:val="single" w:sz="4" w:space="0" w:color="000000"/>
              <w:bottom w:val="single" w:sz="4" w:space="0" w:color="000000"/>
              <w:right w:val="single" w:sz="4" w:space="0" w:color="000000"/>
            </w:tcBorders>
            <w:hideMark/>
          </w:tcPr>
          <w:p w:rsidR="00731ADE" w:rsidRPr="00731ADE" w:rsidRDefault="00731ADE" w:rsidP="00731ADE">
            <w:pPr>
              <w:spacing w:after="0" w:line="320" w:lineRule="atLeast"/>
              <w:jc w:val="center"/>
              <w:rPr>
                <w:rFonts w:ascii="Times New Roman" w:eastAsia="Times New Roman" w:hAnsi="Times New Roman" w:cs="Times New Roman"/>
                <w:sz w:val="26"/>
                <w:szCs w:val="26"/>
              </w:rPr>
            </w:pPr>
            <w:r w:rsidRPr="00731ADE">
              <w:rPr>
                <w:rFonts w:ascii="Times New Roman" w:eastAsia="Times New Roman" w:hAnsi="Times New Roman" w:cs="Times New Roman"/>
                <w:sz w:val="26"/>
                <w:szCs w:val="26"/>
              </w:rPr>
              <w:lastRenderedPageBreak/>
              <w:t>Chỉ báo b</w:t>
            </w:r>
          </w:p>
        </w:tc>
        <w:tc>
          <w:tcPr>
            <w:tcW w:w="1836" w:type="dxa"/>
            <w:tcBorders>
              <w:top w:val="single" w:sz="4" w:space="0" w:color="000000"/>
              <w:left w:val="nil"/>
              <w:bottom w:val="single" w:sz="4" w:space="0" w:color="000000"/>
              <w:right w:val="single" w:sz="4" w:space="0" w:color="000000"/>
            </w:tcBorders>
            <w:hideMark/>
          </w:tcPr>
          <w:p w:rsidR="00731ADE" w:rsidRPr="00CF01F2" w:rsidRDefault="00731ADE" w:rsidP="00731ADE">
            <w:pPr>
              <w:jc w:val="both"/>
              <w:rPr>
                <w:rFonts w:ascii="Times New Roman" w:hAnsi="Times New Roman" w:cs="Times New Roman"/>
                <w:sz w:val="26"/>
                <w:szCs w:val="28"/>
              </w:rPr>
            </w:pPr>
            <w:r w:rsidRPr="00CF01F2">
              <w:rPr>
                <w:rFonts w:ascii="Times New Roman" w:hAnsi="Times New Roman" w:cs="Times New Roman"/>
                <w:sz w:val="26"/>
                <w:szCs w:val="28"/>
              </w:rPr>
              <w:t xml:space="preserve">100% trẻ được kiểm tra sức khỏe, </w:t>
            </w:r>
            <w:r w:rsidR="00C60F5F">
              <w:rPr>
                <w:rFonts w:ascii="Times New Roman" w:hAnsi="Times New Roman" w:cs="Times New Roman"/>
                <w:sz w:val="26"/>
                <w:szCs w:val="28"/>
              </w:rPr>
              <w:t xml:space="preserve">cân </w:t>
            </w:r>
            <w:r w:rsidRPr="00CF01F2">
              <w:rPr>
                <w:rFonts w:ascii="Times New Roman" w:hAnsi="Times New Roman" w:cs="Times New Roman"/>
                <w:sz w:val="26"/>
                <w:szCs w:val="28"/>
              </w:rPr>
              <w:t xml:space="preserve">đo chiều cao, cân nặng, đánh giá tình trạng dinh dưỡng bằng biểu đồ tăng trưởng theo quy định. </w:t>
            </w:r>
          </w:p>
          <w:p w:rsidR="00731ADE" w:rsidRPr="00CF01F2" w:rsidRDefault="00731ADE" w:rsidP="00731ADE">
            <w:pPr>
              <w:spacing w:after="0" w:line="320" w:lineRule="atLeast"/>
              <w:jc w:val="both"/>
              <w:rPr>
                <w:rFonts w:ascii="Times New Roman" w:eastAsia="Times New Roman" w:hAnsi="Times New Roman" w:cs="Times New Roman"/>
                <w:sz w:val="26"/>
                <w:szCs w:val="26"/>
              </w:rPr>
            </w:pPr>
          </w:p>
        </w:tc>
        <w:tc>
          <w:tcPr>
            <w:tcW w:w="2275" w:type="dxa"/>
            <w:tcBorders>
              <w:top w:val="single" w:sz="4" w:space="0" w:color="000000"/>
              <w:left w:val="nil"/>
              <w:bottom w:val="single" w:sz="4" w:space="0" w:color="000000"/>
              <w:right w:val="single" w:sz="4" w:space="0" w:color="000000"/>
            </w:tcBorders>
            <w:hideMark/>
          </w:tcPr>
          <w:p w:rsidR="00731ADE" w:rsidRPr="00CF01F2" w:rsidRDefault="00CF01F2" w:rsidP="00731ADE">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w:t>
            </w:r>
            <w:r w:rsidR="009C4EC4" w:rsidRPr="00CF01F2">
              <w:rPr>
                <w:rFonts w:ascii="Times New Roman" w:eastAsia="Times New Roman" w:hAnsi="Times New Roman" w:cs="Times New Roman"/>
                <w:sz w:val="26"/>
                <w:szCs w:val="26"/>
              </w:rPr>
              <w:t xml:space="preserve">Có bao nhiêu </w:t>
            </w:r>
            <w:proofErr w:type="gramStart"/>
            <w:r w:rsidR="009C4EC4" w:rsidRPr="00CF01F2">
              <w:rPr>
                <w:rFonts w:ascii="Times New Roman" w:eastAsia="Times New Roman" w:hAnsi="Times New Roman" w:cs="Times New Roman"/>
                <w:sz w:val="26"/>
                <w:szCs w:val="26"/>
              </w:rPr>
              <w:t>trẻ  được</w:t>
            </w:r>
            <w:proofErr w:type="gramEnd"/>
            <w:r w:rsidR="009C4EC4" w:rsidRPr="00CF01F2">
              <w:rPr>
                <w:rFonts w:ascii="Times New Roman" w:eastAsia="Times New Roman" w:hAnsi="Times New Roman" w:cs="Times New Roman"/>
                <w:sz w:val="26"/>
                <w:szCs w:val="26"/>
              </w:rPr>
              <w:t xml:space="preserve"> kiểm tra sức k</w:t>
            </w:r>
            <w:r w:rsidR="00C60F5F">
              <w:rPr>
                <w:rFonts w:ascii="Times New Roman" w:eastAsia="Times New Roman" w:hAnsi="Times New Roman" w:cs="Times New Roman"/>
                <w:sz w:val="26"/>
                <w:szCs w:val="26"/>
              </w:rPr>
              <w:t>hỏe, cân đo chiều cao, cân nặng</w:t>
            </w:r>
            <w:r w:rsidR="009C4EC4" w:rsidRPr="00CF01F2">
              <w:rPr>
                <w:rFonts w:ascii="Times New Roman" w:eastAsia="Times New Roman" w:hAnsi="Times New Roman" w:cs="Times New Roman"/>
                <w:sz w:val="26"/>
                <w:szCs w:val="26"/>
              </w:rPr>
              <w:t xml:space="preserve"> theo quy định? </w:t>
            </w:r>
          </w:p>
          <w:p w:rsidR="00CF01F2" w:rsidRDefault="00CF01F2" w:rsidP="00731ADE">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w:t>
            </w:r>
            <w:r w:rsidR="009C4EC4" w:rsidRPr="00CF01F2">
              <w:rPr>
                <w:rFonts w:ascii="Times New Roman" w:eastAsia="Times New Roman" w:hAnsi="Times New Roman" w:cs="Times New Roman"/>
                <w:sz w:val="26"/>
                <w:szCs w:val="26"/>
              </w:rPr>
              <w:t xml:space="preserve">Số trẻ được đánh giá tình trạng </w:t>
            </w:r>
            <w:r w:rsidR="009C4EC4" w:rsidRPr="00CF01F2">
              <w:rPr>
                <w:rFonts w:ascii="Times New Roman" w:hAnsi="Times New Roman" w:cs="Times New Roman"/>
                <w:sz w:val="26"/>
                <w:szCs w:val="28"/>
              </w:rPr>
              <w:t>dinh dưỡng bằng biểu đồ tăng trưởng</w:t>
            </w:r>
            <w:r w:rsidR="009C4EC4" w:rsidRPr="00CF01F2">
              <w:rPr>
                <w:rFonts w:ascii="Times New Roman" w:eastAsia="Times New Roman" w:hAnsi="Times New Roman" w:cs="Times New Roman"/>
                <w:sz w:val="26"/>
                <w:szCs w:val="26"/>
              </w:rPr>
              <w:t xml:space="preserve">? </w:t>
            </w:r>
          </w:p>
          <w:p w:rsidR="000C45EE" w:rsidRDefault="000C45EE" w:rsidP="00731ADE">
            <w:pPr>
              <w:spacing w:after="0" w:line="320" w:lineRule="atLeast"/>
              <w:jc w:val="both"/>
              <w:rPr>
                <w:rFonts w:ascii="Times New Roman" w:eastAsia="Times New Roman" w:hAnsi="Times New Roman" w:cs="Times New Roman"/>
                <w:sz w:val="26"/>
                <w:szCs w:val="26"/>
              </w:rPr>
            </w:pPr>
          </w:p>
          <w:p w:rsidR="00731ADE" w:rsidRPr="00CF01F2" w:rsidRDefault="00CF01F2" w:rsidP="00731ADE">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w:t>
            </w:r>
            <w:r w:rsidR="00EF1C41" w:rsidRPr="00CF01F2">
              <w:rPr>
                <w:rFonts w:ascii="Times New Roman" w:eastAsia="Times New Roman" w:hAnsi="Times New Roman" w:cs="Times New Roman"/>
                <w:sz w:val="26"/>
                <w:szCs w:val="26"/>
              </w:rPr>
              <w:t xml:space="preserve">Mức kinh phí tổ chức cho công tác khám sức khỏe cho trẻ? </w:t>
            </w:r>
          </w:p>
        </w:tc>
        <w:tc>
          <w:tcPr>
            <w:tcW w:w="2045" w:type="dxa"/>
            <w:tcBorders>
              <w:top w:val="single" w:sz="4" w:space="0" w:color="000000"/>
              <w:left w:val="nil"/>
              <w:bottom w:val="single" w:sz="4" w:space="0" w:color="000000"/>
              <w:right w:val="single" w:sz="4" w:space="0" w:color="000000"/>
            </w:tcBorders>
            <w:hideMark/>
          </w:tcPr>
          <w:p w:rsidR="00731ADE" w:rsidRPr="00CF01F2" w:rsidRDefault="00CF01F2" w:rsidP="00731ADE">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w:t>
            </w:r>
            <w:r w:rsidR="009C4EC4" w:rsidRPr="00CF01F2">
              <w:rPr>
                <w:rFonts w:ascii="Times New Roman" w:eastAsia="Times New Roman" w:hAnsi="Times New Roman" w:cs="Times New Roman"/>
                <w:sz w:val="26"/>
                <w:szCs w:val="26"/>
              </w:rPr>
              <w:t>Bảng tổng hợp và thông báo kết quả cân đo</w:t>
            </w:r>
            <w:r w:rsidR="00B031E1" w:rsidRPr="00CF01F2">
              <w:rPr>
                <w:rFonts w:ascii="Times New Roman" w:eastAsia="Times New Roman" w:hAnsi="Times New Roman" w:cs="Times New Roman"/>
                <w:sz w:val="26"/>
                <w:szCs w:val="26"/>
              </w:rPr>
              <w:t xml:space="preserve"> đầu năm. </w:t>
            </w:r>
          </w:p>
          <w:p w:rsidR="00CF01F2" w:rsidRPr="00CF01F2" w:rsidRDefault="00CF01F2" w:rsidP="00731ADE">
            <w:pPr>
              <w:spacing w:after="0" w:line="320" w:lineRule="atLeast"/>
              <w:jc w:val="both"/>
              <w:rPr>
                <w:rFonts w:ascii="Times New Roman" w:eastAsia="Times New Roman" w:hAnsi="Times New Roman" w:cs="Times New Roman"/>
                <w:sz w:val="26"/>
                <w:szCs w:val="26"/>
              </w:rPr>
            </w:pPr>
          </w:p>
          <w:p w:rsidR="00B031E1" w:rsidRPr="00CF01F2" w:rsidRDefault="00CF01F2" w:rsidP="00731ADE">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w:t>
            </w:r>
            <w:r w:rsidR="00B031E1" w:rsidRPr="00CF01F2">
              <w:rPr>
                <w:rFonts w:ascii="Times New Roman" w:eastAsia="Times New Roman" w:hAnsi="Times New Roman" w:cs="Times New Roman"/>
                <w:sz w:val="26"/>
                <w:szCs w:val="26"/>
              </w:rPr>
              <w:t>Sổ theo dõi sức khỏe của trẻ</w:t>
            </w:r>
          </w:p>
          <w:p w:rsidR="00731ADE" w:rsidRDefault="00CF01F2" w:rsidP="009C4EC4">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9C4EC4" w:rsidRPr="00CF01F2">
              <w:rPr>
                <w:rFonts w:ascii="Times New Roman" w:eastAsia="Times New Roman" w:hAnsi="Times New Roman" w:cs="Times New Roman"/>
                <w:sz w:val="26"/>
                <w:szCs w:val="26"/>
              </w:rPr>
              <w:t>Hình ảnh tổ chức khám sức khỏe</w:t>
            </w:r>
            <w:r>
              <w:rPr>
                <w:rFonts w:ascii="Times New Roman" w:eastAsia="Times New Roman" w:hAnsi="Times New Roman" w:cs="Times New Roman"/>
                <w:sz w:val="26"/>
                <w:szCs w:val="26"/>
              </w:rPr>
              <w:t>.</w:t>
            </w:r>
          </w:p>
          <w:p w:rsidR="00731ADE" w:rsidRPr="00CF01F2" w:rsidRDefault="00CF01F2" w:rsidP="009C4EC4">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EF1C41" w:rsidRPr="00CF01F2">
              <w:rPr>
                <w:rFonts w:ascii="Times New Roman" w:eastAsia="Times New Roman" w:hAnsi="Times New Roman" w:cs="Times New Roman"/>
                <w:sz w:val="26"/>
                <w:szCs w:val="26"/>
              </w:rPr>
              <w:t>Bảng quyết toán kinh phí khám sức khỏe</w:t>
            </w:r>
            <w:r>
              <w:rPr>
                <w:rFonts w:ascii="Times New Roman" w:eastAsia="Times New Roman" w:hAnsi="Times New Roman" w:cs="Times New Roman"/>
                <w:sz w:val="26"/>
                <w:szCs w:val="26"/>
              </w:rPr>
              <w:t>.</w:t>
            </w:r>
          </w:p>
        </w:tc>
        <w:tc>
          <w:tcPr>
            <w:tcW w:w="1710" w:type="dxa"/>
            <w:tcBorders>
              <w:top w:val="single" w:sz="4" w:space="0" w:color="000000"/>
              <w:left w:val="nil"/>
              <w:bottom w:val="single" w:sz="4" w:space="0" w:color="000000"/>
              <w:right w:val="single" w:sz="4" w:space="0" w:color="000000"/>
            </w:tcBorders>
            <w:hideMark/>
          </w:tcPr>
          <w:p w:rsidR="00731ADE" w:rsidRDefault="0033639C"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C4EC4" w:rsidRPr="00CF01F2">
              <w:rPr>
                <w:rFonts w:ascii="Times New Roman" w:eastAsia="Times New Roman" w:hAnsi="Times New Roman" w:cs="Times New Roman"/>
                <w:sz w:val="26"/>
                <w:szCs w:val="26"/>
              </w:rPr>
              <w:t>Nhân viên y tế</w:t>
            </w:r>
          </w:p>
          <w:p w:rsidR="0033639C" w:rsidRPr="00CF01F2" w:rsidRDefault="0033639C"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Kế toán</w:t>
            </w:r>
          </w:p>
        </w:tc>
        <w:tc>
          <w:tcPr>
            <w:tcW w:w="1170" w:type="dxa"/>
            <w:tcBorders>
              <w:top w:val="single" w:sz="4" w:space="0" w:color="000000"/>
              <w:left w:val="nil"/>
              <w:bottom w:val="single" w:sz="4" w:space="0" w:color="000000"/>
              <w:right w:val="single" w:sz="4" w:space="0" w:color="000000"/>
            </w:tcBorders>
            <w:hideMark/>
          </w:tcPr>
          <w:p w:rsidR="00731ADE" w:rsidRPr="00CF01F2" w:rsidRDefault="009C4EC4" w:rsidP="00731ADE">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Phòng y tế</w:t>
            </w:r>
          </w:p>
        </w:tc>
      </w:tr>
      <w:tr w:rsidR="00731ADE" w:rsidRPr="00731ADE" w:rsidTr="00CF01F2">
        <w:tc>
          <w:tcPr>
            <w:tcW w:w="1242" w:type="dxa"/>
            <w:tcBorders>
              <w:top w:val="single" w:sz="4" w:space="0" w:color="000000"/>
              <w:left w:val="single" w:sz="4" w:space="0" w:color="000000"/>
              <w:bottom w:val="single" w:sz="4" w:space="0" w:color="000000"/>
              <w:right w:val="single" w:sz="4" w:space="0" w:color="000000"/>
            </w:tcBorders>
            <w:hideMark/>
          </w:tcPr>
          <w:p w:rsidR="00731ADE" w:rsidRPr="00731ADE" w:rsidRDefault="00731ADE" w:rsidP="00731ADE">
            <w:pPr>
              <w:spacing w:after="0" w:line="320" w:lineRule="atLeast"/>
              <w:jc w:val="center"/>
              <w:rPr>
                <w:rFonts w:ascii="Times New Roman" w:eastAsia="Times New Roman" w:hAnsi="Times New Roman" w:cs="Times New Roman"/>
                <w:sz w:val="26"/>
                <w:szCs w:val="26"/>
              </w:rPr>
            </w:pPr>
            <w:r w:rsidRPr="00731ADE">
              <w:rPr>
                <w:rFonts w:ascii="Times New Roman" w:eastAsia="Times New Roman" w:hAnsi="Times New Roman" w:cs="Times New Roman"/>
                <w:sz w:val="26"/>
                <w:szCs w:val="26"/>
              </w:rPr>
              <w:t>Chỉ báo c</w:t>
            </w:r>
          </w:p>
        </w:tc>
        <w:tc>
          <w:tcPr>
            <w:tcW w:w="1836" w:type="dxa"/>
            <w:tcBorders>
              <w:top w:val="single" w:sz="4" w:space="0" w:color="000000"/>
              <w:left w:val="nil"/>
              <w:bottom w:val="single" w:sz="4" w:space="0" w:color="000000"/>
              <w:right w:val="single" w:sz="4" w:space="0" w:color="000000"/>
            </w:tcBorders>
            <w:hideMark/>
          </w:tcPr>
          <w:p w:rsidR="00731ADE" w:rsidRPr="00CF01F2" w:rsidRDefault="00731ADE" w:rsidP="00731ADE">
            <w:pPr>
              <w:jc w:val="both"/>
              <w:rPr>
                <w:rFonts w:ascii="Times New Roman" w:hAnsi="Times New Roman" w:cs="Times New Roman"/>
                <w:sz w:val="26"/>
                <w:szCs w:val="28"/>
              </w:rPr>
            </w:pPr>
            <w:r w:rsidRPr="00CF01F2">
              <w:rPr>
                <w:rFonts w:ascii="Times New Roman" w:hAnsi="Times New Roman" w:cs="Times New Roman"/>
                <w:sz w:val="26"/>
                <w:szCs w:val="28"/>
              </w:rPr>
              <w:t xml:space="preserve">Ít nhất 80% trẻ suy dinh dưỡng, thừa cân, béo phì được can thiệp bằng những biện </w:t>
            </w:r>
            <w:r w:rsidR="009C4EC4" w:rsidRPr="00CF01F2">
              <w:rPr>
                <w:rFonts w:ascii="Times New Roman" w:hAnsi="Times New Roman" w:cs="Times New Roman"/>
                <w:sz w:val="26"/>
                <w:szCs w:val="28"/>
              </w:rPr>
              <w:t>pháp phù</w:t>
            </w:r>
            <w:r w:rsidRPr="00CF01F2">
              <w:rPr>
                <w:rFonts w:ascii="Times New Roman" w:hAnsi="Times New Roman" w:cs="Times New Roman"/>
                <w:sz w:val="26"/>
                <w:szCs w:val="28"/>
              </w:rPr>
              <w:t xml:space="preserve"> hợp</w:t>
            </w:r>
          </w:p>
          <w:p w:rsidR="00731ADE" w:rsidRPr="00CF01F2" w:rsidRDefault="00731ADE" w:rsidP="00EE0AB7">
            <w:pPr>
              <w:jc w:val="both"/>
              <w:rPr>
                <w:rFonts w:ascii="Times New Roman" w:eastAsia="Times New Roman" w:hAnsi="Times New Roman" w:cs="Times New Roman"/>
                <w:sz w:val="26"/>
                <w:szCs w:val="26"/>
              </w:rPr>
            </w:pPr>
            <w:r w:rsidRPr="00CF01F2">
              <w:rPr>
                <w:rFonts w:ascii="Times New Roman" w:hAnsi="Times New Roman" w:cs="Times New Roman"/>
                <w:sz w:val="26"/>
                <w:szCs w:val="28"/>
              </w:rPr>
              <w:t xml:space="preserve">Tình trạng dinh dưỡng của trẻ </w:t>
            </w:r>
            <w:r w:rsidRPr="00CF01F2">
              <w:rPr>
                <w:rFonts w:ascii="Times New Roman" w:hAnsi="Times New Roman" w:cs="Times New Roman"/>
                <w:sz w:val="26"/>
                <w:szCs w:val="28"/>
              </w:rPr>
              <w:lastRenderedPageBreak/>
              <w:t xml:space="preserve">cải thiện so </w:t>
            </w:r>
            <w:proofErr w:type="gramStart"/>
            <w:r w:rsidRPr="00CF01F2">
              <w:rPr>
                <w:rFonts w:ascii="Times New Roman" w:hAnsi="Times New Roman" w:cs="Times New Roman"/>
                <w:sz w:val="26"/>
                <w:szCs w:val="28"/>
              </w:rPr>
              <w:t>với  đầu</w:t>
            </w:r>
            <w:proofErr w:type="gramEnd"/>
            <w:r w:rsidRPr="00CF01F2">
              <w:rPr>
                <w:rFonts w:ascii="Times New Roman" w:hAnsi="Times New Roman" w:cs="Times New Roman"/>
                <w:sz w:val="26"/>
                <w:szCs w:val="28"/>
              </w:rPr>
              <w:t xml:space="preserve"> năm học.</w:t>
            </w:r>
          </w:p>
        </w:tc>
        <w:tc>
          <w:tcPr>
            <w:tcW w:w="2275" w:type="dxa"/>
            <w:tcBorders>
              <w:top w:val="single" w:sz="4" w:space="0" w:color="000000"/>
              <w:left w:val="nil"/>
              <w:bottom w:val="single" w:sz="4" w:space="0" w:color="000000"/>
              <w:right w:val="single" w:sz="4" w:space="0" w:color="000000"/>
            </w:tcBorders>
            <w:hideMark/>
          </w:tcPr>
          <w:p w:rsidR="00731ADE" w:rsidRDefault="00EE0AB7" w:rsidP="00731ADE">
            <w:pPr>
              <w:spacing w:after="0" w:line="320" w:lineRule="atLeast"/>
              <w:jc w:val="both"/>
              <w:rPr>
                <w:rFonts w:ascii="Times New Roman" w:hAnsi="Times New Roman" w:cs="Times New Roman"/>
                <w:sz w:val="26"/>
                <w:szCs w:val="28"/>
              </w:rPr>
            </w:pPr>
            <w:r>
              <w:rPr>
                <w:rFonts w:ascii="Times New Roman" w:eastAsia="Times New Roman" w:hAnsi="Times New Roman" w:cs="Times New Roman"/>
                <w:sz w:val="26"/>
                <w:szCs w:val="26"/>
              </w:rPr>
              <w:lastRenderedPageBreak/>
              <w:t>-</w:t>
            </w:r>
            <w:r w:rsidR="00CF01F2">
              <w:rPr>
                <w:rFonts w:ascii="Times New Roman" w:eastAsia="Times New Roman" w:hAnsi="Times New Roman" w:cs="Times New Roman"/>
                <w:sz w:val="26"/>
                <w:szCs w:val="26"/>
              </w:rPr>
              <w:t xml:space="preserve">Có </w:t>
            </w:r>
            <w:r w:rsidR="00D00B07">
              <w:rPr>
                <w:rFonts w:ascii="Times New Roman" w:eastAsia="Times New Roman" w:hAnsi="Times New Roman" w:cs="Times New Roman"/>
                <w:sz w:val="26"/>
                <w:szCs w:val="26"/>
              </w:rPr>
              <w:t xml:space="preserve">bao nhiêu phần trăm </w:t>
            </w:r>
            <w:r w:rsidR="009C4EC4" w:rsidRPr="00CF01F2">
              <w:rPr>
                <w:rFonts w:ascii="Times New Roman" w:hAnsi="Times New Roman" w:cs="Times New Roman"/>
                <w:sz w:val="26"/>
                <w:szCs w:val="28"/>
              </w:rPr>
              <w:t>trẻ suy dinh dưỡng, thừa cân, béo phì</w:t>
            </w:r>
            <w:r w:rsidR="00D00B07">
              <w:rPr>
                <w:rFonts w:ascii="Times New Roman" w:hAnsi="Times New Roman" w:cs="Times New Roman"/>
                <w:sz w:val="26"/>
                <w:szCs w:val="28"/>
              </w:rPr>
              <w:t xml:space="preserve"> được can thiệp bằng những biện pháp phù hợp</w:t>
            </w:r>
            <w:r w:rsidR="009C4EC4" w:rsidRPr="00CF01F2">
              <w:rPr>
                <w:rFonts w:ascii="Times New Roman" w:hAnsi="Times New Roman" w:cs="Times New Roman"/>
                <w:sz w:val="26"/>
                <w:szCs w:val="28"/>
              </w:rPr>
              <w:t>?</w:t>
            </w:r>
          </w:p>
          <w:p w:rsidR="00CF01F2" w:rsidRDefault="00CF01F2" w:rsidP="00731ADE">
            <w:pPr>
              <w:spacing w:after="0" w:line="320" w:lineRule="atLeast"/>
              <w:jc w:val="both"/>
              <w:rPr>
                <w:rFonts w:ascii="Times New Roman" w:hAnsi="Times New Roman" w:cs="Times New Roman"/>
                <w:sz w:val="26"/>
                <w:szCs w:val="28"/>
              </w:rPr>
            </w:pPr>
          </w:p>
          <w:p w:rsidR="00EE0AB7" w:rsidRPr="00CF01F2" w:rsidRDefault="00EE0AB7" w:rsidP="00731ADE">
            <w:pPr>
              <w:spacing w:after="0" w:line="320" w:lineRule="atLeast"/>
              <w:jc w:val="both"/>
              <w:rPr>
                <w:rFonts w:ascii="Times New Roman" w:hAnsi="Times New Roman" w:cs="Times New Roman"/>
                <w:sz w:val="26"/>
                <w:szCs w:val="28"/>
              </w:rPr>
            </w:pPr>
          </w:p>
          <w:p w:rsidR="00731ADE" w:rsidRPr="00C574FE" w:rsidRDefault="00CF01F2" w:rsidP="00C574FE">
            <w:pPr>
              <w:spacing w:after="0" w:line="320" w:lineRule="atLeast"/>
              <w:jc w:val="both"/>
              <w:rPr>
                <w:rFonts w:ascii="Times New Roman" w:hAnsi="Times New Roman" w:cs="Times New Roman"/>
                <w:sz w:val="26"/>
                <w:szCs w:val="28"/>
              </w:rPr>
            </w:pPr>
            <w:r w:rsidRPr="00CF01F2">
              <w:rPr>
                <w:rFonts w:ascii="Times New Roman" w:hAnsi="Times New Roman" w:cs="Times New Roman"/>
                <w:sz w:val="26"/>
                <w:szCs w:val="28"/>
              </w:rPr>
              <w:t>-</w:t>
            </w:r>
            <w:r w:rsidR="009C4EC4" w:rsidRPr="00CF01F2">
              <w:rPr>
                <w:rFonts w:ascii="Times New Roman" w:hAnsi="Times New Roman" w:cs="Times New Roman"/>
                <w:sz w:val="26"/>
                <w:szCs w:val="28"/>
              </w:rPr>
              <w:t>Tình trạng dinh dưỡng của trẻ cải thiện ra sao, có khả thi hay không?</w:t>
            </w:r>
            <w:r w:rsidR="00EF283F" w:rsidRPr="00CF01F2">
              <w:rPr>
                <w:rFonts w:ascii="Times New Roman" w:hAnsi="Times New Roman" w:cs="Times New Roman"/>
                <w:sz w:val="26"/>
                <w:szCs w:val="28"/>
              </w:rPr>
              <w:t xml:space="preserve"> </w:t>
            </w:r>
          </w:p>
        </w:tc>
        <w:tc>
          <w:tcPr>
            <w:tcW w:w="2045" w:type="dxa"/>
            <w:tcBorders>
              <w:top w:val="single" w:sz="4" w:space="0" w:color="000000"/>
              <w:left w:val="nil"/>
              <w:bottom w:val="single" w:sz="4" w:space="0" w:color="000000"/>
              <w:right w:val="single" w:sz="4" w:space="0" w:color="000000"/>
            </w:tcBorders>
            <w:hideMark/>
          </w:tcPr>
          <w:p w:rsidR="00731ADE" w:rsidRDefault="00EE0AB7"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9C4EC4" w:rsidRPr="00CF01F2">
              <w:rPr>
                <w:rFonts w:ascii="Times New Roman" w:eastAsia="Times New Roman" w:hAnsi="Times New Roman" w:cs="Times New Roman"/>
                <w:sz w:val="26"/>
                <w:szCs w:val="26"/>
              </w:rPr>
              <w:t>Kết quả đánh giá tình trạng dinh dưỡng trẻ ngay thời điểm HKI, HKII so với  đầu năm học (của từng trẻ, của toàn trường)</w:t>
            </w:r>
          </w:p>
          <w:p w:rsidR="00CF01F2" w:rsidRPr="00CF01F2" w:rsidRDefault="00CF01F2" w:rsidP="00CF01F2">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CF01F2">
              <w:rPr>
                <w:rFonts w:ascii="Times New Roman" w:eastAsia="Times New Roman" w:hAnsi="Times New Roman" w:cs="Times New Roman"/>
                <w:sz w:val="26"/>
                <w:szCs w:val="26"/>
              </w:rPr>
              <w:t xml:space="preserve">Bảng tổng hợp và thông báo kết quả cân đo đầu năm. </w:t>
            </w:r>
          </w:p>
          <w:p w:rsidR="00731ADE" w:rsidRPr="00CF01F2" w:rsidRDefault="00731ADE" w:rsidP="00C574FE">
            <w:pPr>
              <w:spacing w:after="0" w:line="320" w:lineRule="atLeast"/>
              <w:jc w:val="both"/>
              <w:rPr>
                <w:rFonts w:ascii="Times New Roman" w:eastAsia="Times New Roman" w:hAnsi="Times New Roman" w:cs="Times New Roman"/>
                <w:sz w:val="26"/>
                <w:szCs w:val="26"/>
              </w:rPr>
            </w:pPr>
          </w:p>
        </w:tc>
        <w:tc>
          <w:tcPr>
            <w:tcW w:w="1710" w:type="dxa"/>
            <w:tcBorders>
              <w:top w:val="single" w:sz="4" w:space="0" w:color="000000"/>
              <w:left w:val="nil"/>
              <w:bottom w:val="single" w:sz="4" w:space="0" w:color="000000"/>
              <w:right w:val="single" w:sz="4" w:space="0" w:color="000000"/>
            </w:tcBorders>
            <w:hideMark/>
          </w:tcPr>
          <w:p w:rsidR="00731ADE" w:rsidRPr="00CF01F2" w:rsidRDefault="009C4EC4" w:rsidP="00731ADE">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lastRenderedPageBreak/>
              <w:t>Nhân viên y tế</w:t>
            </w:r>
          </w:p>
        </w:tc>
        <w:tc>
          <w:tcPr>
            <w:tcW w:w="1170" w:type="dxa"/>
            <w:tcBorders>
              <w:top w:val="single" w:sz="4" w:space="0" w:color="000000"/>
              <w:left w:val="nil"/>
              <w:bottom w:val="single" w:sz="4" w:space="0" w:color="000000"/>
              <w:right w:val="single" w:sz="4" w:space="0" w:color="000000"/>
            </w:tcBorders>
            <w:hideMark/>
          </w:tcPr>
          <w:p w:rsidR="00731ADE" w:rsidRPr="00CF01F2" w:rsidRDefault="009C4EC4" w:rsidP="009C4EC4">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Phòng y tế</w:t>
            </w:r>
          </w:p>
        </w:tc>
      </w:tr>
      <w:tr w:rsidR="00731ADE" w:rsidRPr="00731ADE" w:rsidTr="00CF01F2">
        <w:tc>
          <w:tcPr>
            <w:tcW w:w="1242" w:type="dxa"/>
            <w:tcBorders>
              <w:top w:val="single" w:sz="4" w:space="0" w:color="000000"/>
              <w:left w:val="single" w:sz="4" w:space="0" w:color="000000"/>
              <w:bottom w:val="single" w:sz="4" w:space="0" w:color="000000"/>
              <w:right w:val="single" w:sz="4" w:space="0" w:color="000000"/>
            </w:tcBorders>
            <w:hideMark/>
          </w:tcPr>
          <w:p w:rsidR="00731ADE" w:rsidRPr="00731ADE" w:rsidRDefault="00731ADE" w:rsidP="002C1562">
            <w:pPr>
              <w:spacing w:after="0" w:line="320" w:lineRule="atLeast"/>
              <w:jc w:val="center"/>
              <w:rPr>
                <w:rFonts w:ascii="Times New Roman" w:eastAsia="Times New Roman" w:hAnsi="Times New Roman" w:cs="Times New Roman"/>
                <w:b/>
                <w:bCs/>
                <w:sz w:val="26"/>
                <w:szCs w:val="26"/>
              </w:rPr>
            </w:pPr>
            <w:r w:rsidRPr="00731ADE">
              <w:rPr>
                <w:rFonts w:ascii="Times New Roman" w:eastAsia="Times New Roman" w:hAnsi="Times New Roman" w:cs="Times New Roman"/>
                <w:b/>
                <w:bCs/>
                <w:sz w:val="26"/>
                <w:szCs w:val="26"/>
              </w:rPr>
              <w:lastRenderedPageBreak/>
              <w:t xml:space="preserve">Mức 2 </w:t>
            </w:r>
          </w:p>
        </w:tc>
        <w:tc>
          <w:tcPr>
            <w:tcW w:w="1836"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c>
          <w:tcPr>
            <w:tcW w:w="2275"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c>
          <w:tcPr>
            <w:tcW w:w="2045"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c>
          <w:tcPr>
            <w:tcW w:w="1710"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c>
          <w:tcPr>
            <w:tcW w:w="1170"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r>
      <w:tr w:rsidR="00731ADE" w:rsidRPr="00731ADE" w:rsidTr="00CF01F2">
        <w:tc>
          <w:tcPr>
            <w:tcW w:w="1242" w:type="dxa"/>
            <w:tcBorders>
              <w:top w:val="single" w:sz="4" w:space="0" w:color="000000"/>
              <w:left w:val="single" w:sz="4" w:space="0" w:color="000000"/>
              <w:bottom w:val="single" w:sz="4" w:space="0" w:color="000000"/>
              <w:right w:val="single" w:sz="4" w:space="0" w:color="000000"/>
            </w:tcBorders>
            <w:hideMark/>
          </w:tcPr>
          <w:p w:rsidR="00731ADE" w:rsidRPr="00731ADE" w:rsidRDefault="00731ADE" w:rsidP="00731ADE">
            <w:pPr>
              <w:spacing w:after="0" w:line="320" w:lineRule="atLeast"/>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Chỉ báo a</w:t>
            </w:r>
          </w:p>
        </w:tc>
        <w:tc>
          <w:tcPr>
            <w:tcW w:w="1836" w:type="dxa"/>
            <w:tcBorders>
              <w:top w:val="single" w:sz="4" w:space="0" w:color="000000"/>
              <w:left w:val="nil"/>
              <w:bottom w:val="single" w:sz="4" w:space="0" w:color="000000"/>
              <w:right w:val="single" w:sz="4" w:space="0" w:color="000000"/>
            </w:tcBorders>
            <w:hideMark/>
          </w:tcPr>
          <w:p w:rsidR="00731ADE" w:rsidRPr="00CF01F2" w:rsidRDefault="00731ADE" w:rsidP="00731ADE">
            <w:pPr>
              <w:spacing w:after="0" w:line="320" w:lineRule="atLeast"/>
              <w:jc w:val="both"/>
              <w:rPr>
                <w:rFonts w:ascii="Times New Roman" w:eastAsia="Times New Roman" w:hAnsi="Times New Roman" w:cs="Times New Roman"/>
                <w:sz w:val="26"/>
                <w:szCs w:val="26"/>
              </w:rPr>
            </w:pPr>
            <w:r w:rsidRPr="00CF01F2">
              <w:rPr>
                <w:rFonts w:ascii="Times New Roman" w:hAnsi="Times New Roman" w:cs="Times New Roman"/>
                <w:sz w:val="26"/>
                <w:szCs w:val="28"/>
              </w:rPr>
              <w:t>Nhà trường tổ chức tư vấn cho cha mẹ trẻ hoặc người giám hộ về các vấn đề liên quan đến sức khỏe, phát triển thể chất và tinh thần của trẻ.</w:t>
            </w:r>
          </w:p>
        </w:tc>
        <w:tc>
          <w:tcPr>
            <w:tcW w:w="2275" w:type="dxa"/>
            <w:tcBorders>
              <w:top w:val="single" w:sz="4" w:space="0" w:color="000000"/>
              <w:left w:val="nil"/>
              <w:bottom w:val="single" w:sz="4" w:space="0" w:color="000000"/>
              <w:right w:val="single" w:sz="4" w:space="0" w:color="000000"/>
            </w:tcBorders>
            <w:hideMark/>
          </w:tcPr>
          <w:p w:rsidR="0023295E" w:rsidRDefault="00CF01F2" w:rsidP="00731ADE">
            <w:pPr>
              <w:spacing w:after="0" w:line="320" w:lineRule="atLeast"/>
              <w:jc w:val="both"/>
              <w:rPr>
                <w:rFonts w:ascii="Times New Roman" w:hAnsi="Times New Roman" w:cs="Times New Roman"/>
                <w:sz w:val="26"/>
                <w:szCs w:val="28"/>
              </w:rPr>
            </w:pPr>
            <w:r>
              <w:rPr>
                <w:rFonts w:ascii="Times New Roman" w:hAnsi="Times New Roman" w:cs="Times New Roman"/>
                <w:sz w:val="26"/>
                <w:szCs w:val="28"/>
              </w:rPr>
              <w:t>-</w:t>
            </w:r>
            <w:r w:rsidR="0023295E" w:rsidRPr="00CF01F2">
              <w:rPr>
                <w:rFonts w:ascii="Times New Roman" w:hAnsi="Times New Roman" w:cs="Times New Roman"/>
                <w:sz w:val="26"/>
                <w:szCs w:val="28"/>
              </w:rPr>
              <w:t>Nhà trường có kế hoạch truyền thông hay không?</w:t>
            </w:r>
          </w:p>
          <w:p w:rsidR="00CF01F2" w:rsidRDefault="00CF01F2" w:rsidP="00731ADE">
            <w:pPr>
              <w:spacing w:after="0" w:line="320" w:lineRule="atLeast"/>
              <w:jc w:val="both"/>
              <w:rPr>
                <w:rFonts w:ascii="Times New Roman" w:hAnsi="Times New Roman" w:cs="Times New Roman"/>
                <w:sz w:val="26"/>
                <w:szCs w:val="28"/>
              </w:rPr>
            </w:pPr>
          </w:p>
          <w:p w:rsidR="00CF01F2" w:rsidRDefault="00CF01F2" w:rsidP="00731ADE">
            <w:pPr>
              <w:spacing w:after="0" w:line="320" w:lineRule="atLeast"/>
              <w:jc w:val="both"/>
              <w:rPr>
                <w:rFonts w:ascii="Times New Roman" w:hAnsi="Times New Roman" w:cs="Times New Roman"/>
                <w:sz w:val="26"/>
                <w:szCs w:val="28"/>
              </w:rPr>
            </w:pPr>
          </w:p>
          <w:p w:rsidR="00CF01F2" w:rsidRPr="00CF01F2" w:rsidRDefault="00CF01F2" w:rsidP="00731ADE">
            <w:pPr>
              <w:spacing w:after="0" w:line="320" w:lineRule="atLeast"/>
              <w:jc w:val="both"/>
              <w:rPr>
                <w:rFonts w:ascii="Times New Roman" w:hAnsi="Times New Roman" w:cs="Times New Roman"/>
                <w:sz w:val="26"/>
                <w:szCs w:val="28"/>
              </w:rPr>
            </w:pPr>
          </w:p>
          <w:p w:rsidR="0023295E" w:rsidRPr="00CF01F2" w:rsidRDefault="00CF01F2" w:rsidP="00731ADE">
            <w:pPr>
              <w:spacing w:after="0" w:line="320" w:lineRule="atLeast"/>
              <w:jc w:val="both"/>
              <w:rPr>
                <w:rFonts w:ascii="Times New Roman" w:hAnsi="Times New Roman" w:cs="Times New Roman"/>
                <w:sz w:val="26"/>
                <w:szCs w:val="28"/>
              </w:rPr>
            </w:pPr>
            <w:r>
              <w:rPr>
                <w:rFonts w:ascii="Times New Roman" w:hAnsi="Times New Roman" w:cs="Times New Roman"/>
                <w:sz w:val="26"/>
                <w:szCs w:val="28"/>
              </w:rPr>
              <w:t>-</w:t>
            </w:r>
            <w:r w:rsidR="0023295E" w:rsidRPr="00CF01F2">
              <w:rPr>
                <w:rFonts w:ascii="Times New Roman" w:hAnsi="Times New Roman" w:cs="Times New Roman"/>
                <w:sz w:val="26"/>
                <w:szCs w:val="28"/>
              </w:rPr>
              <w:t>Nội dung truyền thông của đơn vị</w:t>
            </w:r>
            <w:r w:rsidR="0009410E">
              <w:rPr>
                <w:rFonts w:ascii="Times New Roman" w:hAnsi="Times New Roman" w:cs="Times New Roman"/>
                <w:sz w:val="26"/>
                <w:szCs w:val="28"/>
              </w:rPr>
              <w:t>?</w:t>
            </w:r>
          </w:p>
          <w:p w:rsidR="00731ADE" w:rsidRPr="00CF01F2" w:rsidRDefault="00CF01F2" w:rsidP="00731ADE">
            <w:pPr>
              <w:spacing w:after="0" w:line="320" w:lineRule="atLeast"/>
              <w:jc w:val="both"/>
              <w:rPr>
                <w:rFonts w:ascii="Times New Roman" w:hAnsi="Times New Roman" w:cs="Times New Roman"/>
                <w:sz w:val="26"/>
                <w:szCs w:val="28"/>
              </w:rPr>
            </w:pPr>
            <w:r>
              <w:rPr>
                <w:rFonts w:ascii="Times New Roman" w:hAnsi="Times New Roman" w:cs="Times New Roman"/>
                <w:sz w:val="26"/>
                <w:szCs w:val="28"/>
              </w:rPr>
              <w:t>-</w:t>
            </w:r>
            <w:r w:rsidR="0023295E" w:rsidRPr="00CF01F2">
              <w:rPr>
                <w:rFonts w:ascii="Times New Roman" w:hAnsi="Times New Roman" w:cs="Times New Roman"/>
                <w:sz w:val="26"/>
                <w:szCs w:val="28"/>
              </w:rPr>
              <w:t xml:space="preserve">Số lượng phụ huynh tham gia? </w:t>
            </w:r>
          </w:p>
          <w:p w:rsidR="0023295E" w:rsidRPr="00CF01F2" w:rsidRDefault="00CF01F2" w:rsidP="00731ADE">
            <w:pPr>
              <w:spacing w:after="0" w:line="320" w:lineRule="atLeast"/>
              <w:jc w:val="both"/>
              <w:rPr>
                <w:rFonts w:ascii="Times New Roman" w:hAnsi="Times New Roman" w:cs="Times New Roman"/>
                <w:sz w:val="26"/>
                <w:szCs w:val="28"/>
              </w:rPr>
            </w:pPr>
            <w:r>
              <w:rPr>
                <w:rFonts w:ascii="Times New Roman" w:hAnsi="Times New Roman" w:cs="Times New Roman"/>
                <w:sz w:val="26"/>
                <w:szCs w:val="28"/>
              </w:rPr>
              <w:t>-</w:t>
            </w:r>
            <w:r w:rsidR="00CF377E" w:rsidRPr="00CF01F2">
              <w:rPr>
                <w:rFonts w:ascii="Times New Roman" w:hAnsi="Times New Roman" w:cs="Times New Roman"/>
                <w:sz w:val="26"/>
                <w:szCs w:val="28"/>
              </w:rPr>
              <w:t>Chi phí tổ chức cho công tác truyền thông</w:t>
            </w:r>
            <w:r w:rsidR="0009410E">
              <w:rPr>
                <w:rFonts w:ascii="Times New Roman" w:hAnsi="Times New Roman" w:cs="Times New Roman"/>
                <w:sz w:val="26"/>
                <w:szCs w:val="28"/>
              </w:rPr>
              <w:t>?</w:t>
            </w:r>
          </w:p>
          <w:p w:rsidR="00731ADE" w:rsidRPr="00CF01F2" w:rsidRDefault="00731ADE" w:rsidP="00731ADE">
            <w:pPr>
              <w:spacing w:after="0" w:line="320" w:lineRule="atLeast"/>
              <w:jc w:val="both"/>
              <w:rPr>
                <w:rFonts w:ascii="Times New Roman" w:eastAsia="Times New Roman" w:hAnsi="Times New Roman" w:cs="Times New Roman"/>
                <w:sz w:val="26"/>
                <w:szCs w:val="26"/>
              </w:rPr>
            </w:pPr>
          </w:p>
        </w:tc>
        <w:tc>
          <w:tcPr>
            <w:tcW w:w="2045" w:type="dxa"/>
            <w:tcBorders>
              <w:top w:val="single" w:sz="4" w:space="0" w:color="000000"/>
              <w:left w:val="nil"/>
              <w:bottom w:val="single" w:sz="4" w:space="0" w:color="000000"/>
              <w:right w:val="single" w:sz="4" w:space="0" w:color="000000"/>
            </w:tcBorders>
            <w:hideMark/>
          </w:tcPr>
          <w:p w:rsidR="0023295E" w:rsidRPr="00CF01F2" w:rsidRDefault="00CF01F2"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23295E" w:rsidRPr="00CF01F2">
              <w:rPr>
                <w:rFonts w:ascii="Times New Roman" w:eastAsia="Times New Roman" w:hAnsi="Times New Roman" w:cs="Times New Roman"/>
                <w:sz w:val="26"/>
                <w:szCs w:val="26"/>
              </w:rPr>
              <w:t>Kế hoạch truyền thông.</w:t>
            </w:r>
          </w:p>
          <w:p w:rsidR="00731ADE" w:rsidRPr="00CF01F2" w:rsidRDefault="00CF01F2"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23295E" w:rsidRPr="00CF01F2">
              <w:rPr>
                <w:rFonts w:ascii="Times New Roman" w:eastAsia="Times New Roman" w:hAnsi="Times New Roman" w:cs="Times New Roman"/>
                <w:sz w:val="26"/>
                <w:szCs w:val="26"/>
              </w:rPr>
              <w:t>Hình ảnh phụ huynh tham dự truyền thông tư vấn.</w:t>
            </w:r>
          </w:p>
          <w:p w:rsidR="00731ADE" w:rsidRPr="00CF01F2" w:rsidRDefault="00CF01F2"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23295E" w:rsidRPr="00CF01F2">
              <w:rPr>
                <w:rFonts w:ascii="Times New Roman" w:eastAsia="Times New Roman" w:hAnsi="Times New Roman" w:cs="Times New Roman"/>
                <w:sz w:val="26"/>
                <w:szCs w:val="26"/>
              </w:rPr>
              <w:t>Nội dung truyền thông</w:t>
            </w:r>
            <w:r w:rsidR="0009410E">
              <w:rPr>
                <w:rFonts w:ascii="Times New Roman" w:eastAsia="Times New Roman" w:hAnsi="Times New Roman" w:cs="Times New Roman"/>
                <w:sz w:val="26"/>
                <w:szCs w:val="26"/>
              </w:rPr>
              <w:t>.</w:t>
            </w:r>
          </w:p>
          <w:p w:rsidR="00731ADE" w:rsidRPr="00CF01F2" w:rsidRDefault="00CF01F2"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23295E" w:rsidRPr="00CF01F2">
              <w:rPr>
                <w:rFonts w:ascii="Times New Roman" w:eastAsia="Times New Roman" w:hAnsi="Times New Roman" w:cs="Times New Roman"/>
                <w:sz w:val="26"/>
                <w:szCs w:val="26"/>
              </w:rPr>
              <w:t>Danh sách phụ huynh tham dự</w:t>
            </w:r>
            <w:r w:rsidR="0009410E">
              <w:rPr>
                <w:rFonts w:ascii="Times New Roman" w:eastAsia="Times New Roman" w:hAnsi="Times New Roman" w:cs="Times New Roman"/>
                <w:sz w:val="26"/>
                <w:szCs w:val="26"/>
              </w:rPr>
              <w:t>.</w:t>
            </w:r>
          </w:p>
          <w:p w:rsidR="00731ADE" w:rsidRPr="00CF01F2" w:rsidRDefault="0009410E"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CF377E" w:rsidRPr="00CF01F2">
              <w:rPr>
                <w:rFonts w:ascii="Times New Roman" w:eastAsia="Times New Roman" w:hAnsi="Times New Roman" w:cs="Times New Roman"/>
                <w:sz w:val="26"/>
                <w:szCs w:val="26"/>
              </w:rPr>
              <w:t>Bảng quyết toán kinh phí tổ chức</w:t>
            </w:r>
            <w:r w:rsidR="00EF1C41" w:rsidRPr="00CF01F2">
              <w:rPr>
                <w:rFonts w:ascii="Times New Roman" w:eastAsia="Times New Roman" w:hAnsi="Times New Roman" w:cs="Times New Roman"/>
                <w:sz w:val="26"/>
                <w:szCs w:val="26"/>
              </w:rPr>
              <w:t xml:space="preserve"> truyền thông</w:t>
            </w:r>
            <w:r>
              <w:rPr>
                <w:rFonts w:ascii="Times New Roman" w:eastAsia="Times New Roman" w:hAnsi="Times New Roman" w:cs="Times New Roman"/>
                <w:sz w:val="26"/>
                <w:szCs w:val="26"/>
              </w:rPr>
              <w:t>.</w:t>
            </w:r>
          </w:p>
        </w:tc>
        <w:tc>
          <w:tcPr>
            <w:tcW w:w="1710" w:type="dxa"/>
            <w:tcBorders>
              <w:top w:val="single" w:sz="4" w:space="0" w:color="000000"/>
              <w:left w:val="nil"/>
              <w:bottom w:val="single" w:sz="4" w:space="0" w:color="000000"/>
              <w:right w:val="single" w:sz="4" w:space="0" w:color="000000"/>
            </w:tcBorders>
            <w:hideMark/>
          </w:tcPr>
          <w:p w:rsidR="0033639C" w:rsidRDefault="0033639C"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23295E" w:rsidRPr="00CF01F2">
              <w:rPr>
                <w:rFonts w:ascii="Times New Roman" w:eastAsia="Times New Roman" w:hAnsi="Times New Roman" w:cs="Times New Roman"/>
                <w:sz w:val="26"/>
                <w:szCs w:val="26"/>
              </w:rPr>
              <w:t>Hiệu trưởng</w:t>
            </w:r>
          </w:p>
          <w:p w:rsidR="00731ADE" w:rsidRDefault="0023295E" w:rsidP="00731ADE">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 Phó Hiệu trưởng phụ trách chăm sóc nuôi dưỡng – nhân viên y tế</w:t>
            </w:r>
          </w:p>
          <w:p w:rsidR="0033639C" w:rsidRPr="00CF01F2" w:rsidRDefault="0033639C"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Kế toán</w:t>
            </w:r>
          </w:p>
        </w:tc>
        <w:tc>
          <w:tcPr>
            <w:tcW w:w="1170" w:type="dxa"/>
            <w:tcBorders>
              <w:top w:val="single" w:sz="4" w:space="0" w:color="000000"/>
              <w:left w:val="nil"/>
              <w:bottom w:val="single" w:sz="4" w:space="0" w:color="000000"/>
              <w:right w:val="single" w:sz="4" w:space="0" w:color="000000"/>
            </w:tcBorders>
            <w:hideMark/>
          </w:tcPr>
          <w:p w:rsidR="00731ADE" w:rsidRPr="00CF01F2" w:rsidRDefault="0023295E" w:rsidP="00731ADE">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Phòng y tế</w:t>
            </w:r>
          </w:p>
        </w:tc>
      </w:tr>
      <w:tr w:rsidR="00731ADE" w:rsidRPr="00731ADE" w:rsidTr="00CF01F2">
        <w:tc>
          <w:tcPr>
            <w:tcW w:w="1242" w:type="dxa"/>
            <w:tcBorders>
              <w:top w:val="single" w:sz="4" w:space="0" w:color="000000"/>
              <w:left w:val="single" w:sz="4" w:space="0" w:color="000000"/>
              <w:bottom w:val="single" w:sz="4" w:space="0" w:color="000000"/>
              <w:right w:val="single" w:sz="4" w:space="0" w:color="000000"/>
            </w:tcBorders>
            <w:hideMark/>
          </w:tcPr>
          <w:p w:rsidR="00731ADE" w:rsidRPr="00731ADE" w:rsidRDefault="00731ADE" w:rsidP="00731ADE">
            <w:pPr>
              <w:spacing w:after="0" w:line="320" w:lineRule="atLeast"/>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Chỉ báo b</w:t>
            </w:r>
          </w:p>
        </w:tc>
        <w:tc>
          <w:tcPr>
            <w:tcW w:w="1836" w:type="dxa"/>
            <w:tcBorders>
              <w:top w:val="single" w:sz="4" w:space="0" w:color="000000"/>
              <w:left w:val="nil"/>
              <w:bottom w:val="single" w:sz="4" w:space="0" w:color="000000"/>
              <w:right w:val="single" w:sz="4" w:space="0" w:color="000000"/>
            </w:tcBorders>
            <w:hideMark/>
          </w:tcPr>
          <w:p w:rsidR="00C574FE" w:rsidRDefault="00731ADE" w:rsidP="00731ADE">
            <w:pPr>
              <w:jc w:val="both"/>
              <w:rPr>
                <w:rFonts w:ascii="Times New Roman" w:hAnsi="Times New Roman" w:cs="Times New Roman"/>
                <w:sz w:val="26"/>
                <w:szCs w:val="28"/>
              </w:rPr>
            </w:pPr>
            <w:r w:rsidRPr="00CF01F2">
              <w:rPr>
                <w:rFonts w:ascii="Times New Roman" w:hAnsi="Times New Roman" w:cs="Times New Roman"/>
                <w:sz w:val="26"/>
                <w:szCs w:val="28"/>
              </w:rPr>
              <w:t>Chế độ dinh dưỡng của trẻ tại trường học được đảm bảo cân đối, đáp ứ</w:t>
            </w:r>
            <w:r w:rsidR="00EE0AB7">
              <w:rPr>
                <w:rFonts w:ascii="Times New Roman" w:hAnsi="Times New Roman" w:cs="Times New Roman"/>
                <w:sz w:val="26"/>
                <w:szCs w:val="28"/>
              </w:rPr>
              <w:t>ng nhu cầu</w:t>
            </w:r>
            <w:r w:rsidRPr="00CF01F2">
              <w:rPr>
                <w:rFonts w:ascii="Times New Roman" w:hAnsi="Times New Roman" w:cs="Times New Roman"/>
                <w:sz w:val="26"/>
                <w:szCs w:val="28"/>
              </w:rPr>
              <w:t xml:space="preserve"> dinh dưỡng, đảm bảo theo quy định</w:t>
            </w:r>
          </w:p>
          <w:p w:rsidR="00731ADE" w:rsidRPr="00CF01F2" w:rsidRDefault="00731ADE" w:rsidP="00731ADE">
            <w:pPr>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-Chế độ ăn khẩu phần phù hợp độ tuổi: nhà trẻ, mẫu giáo</w:t>
            </w:r>
          </w:p>
          <w:p w:rsidR="00731ADE" w:rsidRPr="00CF01F2" w:rsidRDefault="00731ADE" w:rsidP="00731ADE">
            <w:pPr>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-Số bữa ăn ( chính, phụ)</w:t>
            </w:r>
          </w:p>
          <w:p w:rsidR="00731ADE" w:rsidRPr="00CF01F2" w:rsidRDefault="00731ADE" w:rsidP="00731ADE">
            <w:pPr>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 xml:space="preserve">-Năng lượng phân phối từng </w:t>
            </w:r>
            <w:r w:rsidRPr="00CF01F2">
              <w:rPr>
                <w:rFonts w:ascii="Times New Roman" w:eastAsia="Times New Roman" w:hAnsi="Times New Roman" w:cs="Times New Roman"/>
                <w:sz w:val="26"/>
                <w:szCs w:val="26"/>
              </w:rPr>
              <w:lastRenderedPageBreak/>
              <w:t>bữa chính, phụ</w:t>
            </w:r>
          </w:p>
          <w:p w:rsidR="00731ADE" w:rsidRPr="00CF01F2" w:rsidRDefault="00731ADE" w:rsidP="00731ADE">
            <w:pPr>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 Năng lượng theo cơ cấu</w:t>
            </w:r>
          </w:p>
          <w:p w:rsidR="00731ADE" w:rsidRPr="00CF01F2" w:rsidRDefault="00731ADE" w:rsidP="00731ADE">
            <w:pPr>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-Nước uống (1,6-2l/ trẻ/ngày)</w:t>
            </w:r>
          </w:p>
          <w:p w:rsidR="00731ADE" w:rsidRPr="00CF01F2" w:rsidRDefault="00731ADE" w:rsidP="00731ADE">
            <w:pPr>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 Thực đơn theo ngày, theo tuần, theo mùa</w:t>
            </w:r>
          </w:p>
          <w:p w:rsidR="00731ADE" w:rsidRPr="00CF01F2" w:rsidRDefault="00731ADE" w:rsidP="00731ADE">
            <w:pPr>
              <w:jc w:val="both"/>
              <w:rPr>
                <w:rFonts w:ascii="Times New Roman" w:eastAsia="Times New Roman" w:hAnsi="Times New Roman" w:cs="Times New Roman"/>
                <w:sz w:val="26"/>
                <w:szCs w:val="26"/>
              </w:rPr>
            </w:pPr>
          </w:p>
        </w:tc>
        <w:tc>
          <w:tcPr>
            <w:tcW w:w="2275" w:type="dxa"/>
            <w:tcBorders>
              <w:top w:val="single" w:sz="4" w:space="0" w:color="000000"/>
              <w:left w:val="nil"/>
              <w:bottom w:val="single" w:sz="4" w:space="0" w:color="000000"/>
              <w:right w:val="single" w:sz="4" w:space="0" w:color="000000"/>
            </w:tcBorders>
            <w:hideMark/>
          </w:tcPr>
          <w:p w:rsidR="00731ADE" w:rsidRPr="00CF01F2" w:rsidRDefault="0009410E"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w:t>
            </w:r>
            <w:r w:rsidR="0023295E" w:rsidRPr="00CF01F2">
              <w:rPr>
                <w:rFonts w:ascii="Times New Roman" w:eastAsia="Times New Roman" w:hAnsi="Times New Roman" w:cs="Times New Roman"/>
                <w:sz w:val="26"/>
                <w:szCs w:val="26"/>
              </w:rPr>
              <w:t xml:space="preserve">Có xây dựng thực </w:t>
            </w:r>
            <w:proofErr w:type="gramStart"/>
            <w:r w:rsidR="0023295E" w:rsidRPr="00CF01F2">
              <w:rPr>
                <w:rFonts w:ascii="Times New Roman" w:eastAsia="Times New Roman" w:hAnsi="Times New Roman" w:cs="Times New Roman"/>
                <w:sz w:val="26"/>
                <w:szCs w:val="26"/>
              </w:rPr>
              <w:t>đơn,</w:t>
            </w:r>
            <w:proofErr w:type="gramEnd"/>
            <w:r w:rsidR="0023295E" w:rsidRPr="00CF01F2">
              <w:rPr>
                <w:rFonts w:ascii="Times New Roman" w:eastAsia="Times New Roman" w:hAnsi="Times New Roman" w:cs="Times New Roman"/>
                <w:sz w:val="26"/>
                <w:szCs w:val="26"/>
              </w:rPr>
              <w:t xml:space="preserve"> khẩu phần dinh dưỡng cho trẻ không? </w:t>
            </w:r>
          </w:p>
          <w:p w:rsidR="00731ADE" w:rsidRPr="00CF01F2" w:rsidRDefault="0009410E"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23295E" w:rsidRPr="00CF01F2">
              <w:rPr>
                <w:rFonts w:ascii="Times New Roman" w:eastAsia="Times New Roman" w:hAnsi="Times New Roman" w:cs="Times New Roman"/>
                <w:sz w:val="26"/>
                <w:szCs w:val="26"/>
              </w:rPr>
              <w:t>Khẩu phần dinh dưỡng có cân đối hợp lý không?</w:t>
            </w:r>
          </w:p>
          <w:p w:rsidR="0023295E" w:rsidRPr="00CF01F2" w:rsidRDefault="0009410E"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23295E" w:rsidRPr="00CF01F2">
              <w:rPr>
                <w:rFonts w:ascii="Times New Roman" w:eastAsia="Times New Roman" w:hAnsi="Times New Roman" w:cs="Times New Roman"/>
                <w:sz w:val="26"/>
                <w:szCs w:val="26"/>
              </w:rPr>
              <w:t>Có phối hợp thực đơn theo mùa không?</w:t>
            </w:r>
          </w:p>
          <w:p w:rsidR="00731ADE" w:rsidRDefault="0009410E"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23295E" w:rsidRPr="00CF01F2">
              <w:rPr>
                <w:rFonts w:ascii="Times New Roman" w:eastAsia="Times New Roman" w:hAnsi="Times New Roman" w:cs="Times New Roman"/>
                <w:sz w:val="26"/>
                <w:szCs w:val="26"/>
              </w:rPr>
              <w:t xml:space="preserve">Nước uống cho trẻ có đảm bảo đầy đủ và </w:t>
            </w:r>
            <w:proofErr w:type="gramStart"/>
            <w:r w:rsidR="0023295E" w:rsidRPr="00CF01F2">
              <w:rPr>
                <w:rFonts w:ascii="Times New Roman" w:eastAsia="Times New Roman" w:hAnsi="Times New Roman" w:cs="Times New Roman"/>
                <w:sz w:val="26"/>
                <w:szCs w:val="26"/>
              </w:rPr>
              <w:t>an</w:t>
            </w:r>
            <w:proofErr w:type="gramEnd"/>
            <w:r w:rsidR="0023295E" w:rsidRPr="00CF01F2">
              <w:rPr>
                <w:rFonts w:ascii="Times New Roman" w:eastAsia="Times New Roman" w:hAnsi="Times New Roman" w:cs="Times New Roman"/>
                <w:sz w:val="26"/>
                <w:szCs w:val="26"/>
              </w:rPr>
              <w:t xml:space="preserve"> toàn vệ sinh không? </w:t>
            </w:r>
          </w:p>
          <w:p w:rsidR="0009410E" w:rsidRPr="00CF01F2" w:rsidRDefault="0009410E" w:rsidP="00731ADE">
            <w:pPr>
              <w:spacing w:after="0" w:line="320" w:lineRule="atLeast"/>
              <w:jc w:val="both"/>
              <w:rPr>
                <w:rFonts w:ascii="Times New Roman" w:eastAsia="Times New Roman" w:hAnsi="Times New Roman" w:cs="Times New Roman"/>
                <w:sz w:val="26"/>
                <w:szCs w:val="26"/>
              </w:rPr>
            </w:pPr>
          </w:p>
          <w:p w:rsidR="00731ADE" w:rsidRPr="00CF01F2" w:rsidRDefault="0009410E"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23295E" w:rsidRPr="00CF01F2">
              <w:rPr>
                <w:rFonts w:ascii="Times New Roman" w:eastAsia="Times New Roman" w:hAnsi="Times New Roman" w:cs="Times New Roman"/>
                <w:sz w:val="26"/>
                <w:szCs w:val="26"/>
              </w:rPr>
              <w:t xml:space="preserve">Trẻ được </w:t>
            </w:r>
            <w:proofErr w:type="gramStart"/>
            <w:r w:rsidR="0023295E" w:rsidRPr="00CF01F2">
              <w:rPr>
                <w:rFonts w:ascii="Times New Roman" w:eastAsia="Times New Roman" w:hAnsi="Times New Roman" w:cs="Times New Roman"/>
                <w:sz w:val="26"/>
                <w:szCs w:val="26"/>
              </w:rPr>
              <w:t>ăn</w:t>
            </w:r>
            <w:proofErr w:type="gramEnd"/>
            <w:r w:rsidR="0023295E" w:rsidRPr="00CF01F2">
              <w:rPr>
                <w:rFonts w:ascii="Times New Roman" w:eastAsia="Times New Roman" w:hAnsi="Times New Roman" w:cs="Times New Roman"/>
                <w:sz w:val="26"/>
                <w:szCs w:val="26"/>
              </w:rPr>
              <w:t xml:space="preserve"> bao nhiêu bữa trong ngày? </w:t>
            </w:r>
          </w:p>
          <w:p w:rsidR="00731ADE" w:rsidRPr="00CF01F2" w:rsidRDefault="0009410E"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23295E" w:rsidRPr="00CF01F2">
              <w:rPr>
                <w:rFonts w:ascii="Times New Roman" w:eastAsia="Times New Roman" w:hAnsi="Times New Roman" w:cs="Times New Roman"/>
                <w:sz w:val="26"/>
                <w:szCs w:val="26"/>
              </w:rPr>
              <w:t>Năng lượng</w:t>
            </w:r>
            <w:r w:rsidR="00EF283F" w:rsidRPr="00CF01F2">
              <w:rPr>
                <w:rFonts w:ascii="Times New Roman" w:eastAsia="Times New Roman" w:hAnsi="Times New Roman" w:cs="Times New Roman"/>
                <w:sz w:val="26"/>
                <w:szCs w:val="26"/>
              </w:rPr>
              <w:t>, cơ cấu</w:t>
            </w:r>
            <w:r w:rsidR="0023295E" w:rsidRPr="00CF01F2">
              <w:rPr>
                <w:rFonts w:ascii="Times New Roman" w:eastAsia="Times New Roman" w:hAnsi="Times New Roman" w:cs="Times New Roman"/>
                <w:sz w:val="26"/>
                <w:szCs w:val="26"/>
              </w:rPr>
              <w:t xml:space="preserve"> từng bữa </w:t>
            </w:r>
            <w:proofErr w:type="gramStart"/>
            <w:r w:rsidR="00F005A7">
              <w:rPr>
                <w:rFonts w:ascii="Times New Roman" w:eastAsia="Times New Roman" w:hAnsi="Times New Roman" w:cs="Times New Roman"/>
                <w:sz w:val="26"/>
                <w:szCs w:val="26"/>
              </w:rPr>
              <w:t>ăn</w:t>
            </w:r>
            <w:proofErr w:type="gramEnd"/>
            <w:r w:rsidR="00F005A7">
              <w:rPr>
                <w:rFonts w:ascii="Times New Roman" w:eastAsia="Times New Roman" w:hAnsi="Times New Roman" w:cs="Times New Roman"/>
                <w:sz w:val="26"/>
                <w:szCs w:val="26"/>
              </w:rPr>
              <w:t xml:space="preserve"> </w:t>
            </w:r>
            <w:r w:rsidR="0023295E" w:rsidRPr="00CF01F2">
              <w:rPr>
                <w:rFonts w:ascii="Times New Roman" w:eastAsia="Times New Roman" w:hAnsi="Times New Roman" w:cs="Times New Roman"/>
                <w:sz w:val="26"/>
                <w:szCs w:val="26"/>
              </w:rPr>
              <w:t>ra sao?</w:t>
            </w:r>
          </w:p>
          <w:p w:rsidR="00731ADE" w:rsidRPr="00CF01F2" w:rsidRDefault="00731ADE" w:rsidP="00731ADE">
            <w:pPr>
              <w:spacing w:after="0" w:line="320" w:lineRule="atLeast"/>
              <w:jc w:val="both"/>
              <w:rPr>
                <w:rFonts w:ascii="Times New Roman" w:eastAsia="Times New Roman" w:hAnsi="Times New Roman" w:cs="Times New Roman"/>
                <w:sz w:val="26"/>
                <w:szCs w:val="26"/>
              </w:rPr>
            </w:pPr>
          </w:p>
        </w:tc>
        <w:tc>
          <w:tcPr>
            <w:tcW w:w="2045" w:type="dxa"/>
            <w:tcBorders>
              <w:top w:val="single" w:sz="4" w:space="0" w:color="000000"/>
              <w:left w:val="nil"/>
              <w:bottom w:val="single" w:sz="4" w:space="0" w:color="000000"/>
              <w:right w:val="single" w:sz="4" w:space="0" w:color="000000"/>
            </w:tcBorders>
            <w:hideMark/>
          </w:tcPr>
          <w:p w:rsidR="00731ADE" w:rsidRPr="00CF01F2" w:rsidRDefault="0009410E"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EF283F" w:rsidRPr="00CF01F2">
              <w:rPr>
                <w:rFonts w:ascii="Times New Roman" w:eastAsia="Times New Roman" w:hAnsi="Times New Roman" w:cs="Times New Roman"/>
                <w:sz w:val="26"/>
                <w:szCs w:val="26"/>
              </w:rPr>
              <w:t>Phần mềm tính khẩu phần dinh dưỡng hằng ngày, hằng tuần</w:t>
            </w:r>
          </w:p>
          <w:p w:rsidR="00731ADE" w:rsidRDefault="0009410E"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EF283F" w:rsidRPr="00CF01F2">
              <w:rPr>
                <w:rFonts w:ascii="Times New Roman" w:eastAsia="Times New Roman" w:hAnsi="Times New Roman" w:cs="Times New Roman"/>
                <w:sz w:val="26"/>
                <w:szCs w:val="26"/>
              </w:rPr>
              <w:t>Sổ thực đơn</w:t>
            </w:r>
          </w:p>
          <w:p w:rsidR="0009410E" w:rsidRDefault="0009410E" w:rsidP="00731ADE">
            <w:pPr>
              <w:spacing w:after="0" w:line="320" w:lineRule="atLeast"/>
              <w:jc w:val="both"/>
              <w:rPr>
                <w:rFonts w:ascii="Times New Roman" w:eastAsia="Times New Roman" w:hAnsi="Times New Roman" w:cs="Times New Roman"/>
                <w:sz w:val="26"/>
                <w:szCs w:val="26"/>
              </w:rPr>
            </w:pPr>
          </w:p>
          <w:p w:rsidR="0009410E" w:rsidRPr="00CF01F2" w:rsidRDefault="0009410E" w:rsidP="00731ADE">
            <w:pPr>
              <w:spacing w:after="0" w:line="320" w:lineRule="atLeast"/>
              <w:jc w:val="both"/>
              <w:rPr>
                <w:rFonts w:ascii="Times New Roman" w:eastAsia="Times New Roman" w:hAnsi="Times New Roman" w:cs="Times New Roman"/>
                <w:sz w:val="26"/>
                <w:szCs w:val="26"/>
              </w:rPr>
            </w:pPr>
          </w:p>
          <w:p w:rsidR="00731ADE" w:rsidRDefault="0009410E"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EF283F" w:rsidRPr="00CF01F2">
              <w:rPr>
                <w:rFonts w:ascii="Times New Roman" w:eastAsia="Times New Roman" w:hAnsi="Times New Roman" w:cs="Times New Roman"/>
                <w:sz w:val="26"/>
                <w:szCs w:val="26"/>
              </w:rPr>
              <w:t>Sổ theo dõi bán trú ( 16 loại sổ)</w:t>
            </w:r>
          </w:p>
          <w:p w:rsidR="0009410E" w:rsidRPr="00CF01F2" w:rsidRDefault="0009410E" w:rsidP="00731ADE">
            <w:pPr>
              <w:spacing w:after="0" w:line="320" w:lineRule="atLeast"/>
              <w:jc w:val="both"/>
              <w:rPr>
                <w:rFonts w:ascii="Times New Roman" w:eastAsia="Times New Roman" w:hAnsi="Times New Roman" w:cs="Times New Roman"/>
                <w:sz w:val="26"/>
                <w:szCs w:val="26"/>
              </w:rPr>
            </w:pPr>
          </w:p>
          <w:p w:rsidR="00EF283F" w:rsidRDefault="0009410E"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EF283F" w:rsidRPr="00CF01F2">
              <w:rPr>
                <w:rFonts w:ascii="Times New Roman" w:eastAsia="Times New Roman" w:hAnsi="Times New Roman" w:cs="Times New Roman"/>
                <w:sz w:val="26"/>
                <w:szCs w:val="26"/>
              </w:rPr>
              <w:t>Hợp đồng cung cấp thực phẩm, nước uống</w:t>
            </w:r>
          </w:p>
          <w:p w:rsidR="00EF283F" w:rsidRDefault="0009410E"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EF283F" w:rsidRPr="00CF01F2">
              <w:rPr>
                <w:rFonts w:ascii="Times New Roman" w:eastAsia="Times New Roman" w:hAnsi="Times New Roman" w:cs="Times New Roman"/>
                <w:sz w:val="26"/>
                <w:szCs w:val="26"/>
              </w:rPr>
              <w:t>Hóa đơn</w:t>
            </w:r>
          </w:p>
          <w:p w:rsidR="0009410E" w:rsidRPr="00CF01F2" w:rsidRDefault="0009410E" w:rsidP="00731ADE">
            <w:pPr>
              <w:spacing w:after="0" w:line="320" w:lineRule="atLeast"/>
              <w:jc w:val="both"/>
              <w:rPr>
                <w:rFonts w:ascii="Times New Roman" w:eastAsia="Times New Roman" w:hAnsi="Times New Roman" w:cs="Times New Roman"/>
                <w:sz w:val="26"/>
                <w:szCs w:val="26"/>
              </w:rPr>
            </w:pPr>
          </w:p>
          <w:p w:rsidR="00731ADE" w:rsidRDefault="0009410E" w:rsidP="00731AD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EF283F" w:rsidRPr="00CF01F2">
              <w:rPr>
                <w:rFonts w:ascii="Times New Roman" w:eastAsia="Times New Roman" w:hAnsi="Times New Roman" w:cs="Times New Roman"/>
                <w:sz w:val="26"/>
                <w:szCs w:val="26"/>
              </w:rPr>
              <w:t>Bảng công khai thực đơn, khẩu phần</w:t>
            </w:r>
          </w:p>
          <w:p w:rsidR="0009410E" w:rsidRPr="00CF01F2" w:rsidRDefault="0009410E" w:rsidP="0009410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CF01F2">
              <w:rPr>
                <w:rFonts w:ascii="Times New Roman" w:eastAsia="Times New Roman" w:hAnsi="Times New Roman" w:cs="Times New Roman"/>
                <w:sz w:val="26"/>
                <w:szCs w:val="26"/>
              </w:rPr>
              <w:t>Phần mềm tính khẩu phần dinh dưỡng hằng ngày, hằng tuần</w:t>
            </w:r>
          </w:p>
          <w:p w:rsidR="0009410E" w:rsidRPr="00CF01F2" w:rsidRDefault="0009410E" w:rsidP="00731ADE">
            <w:pPr>
              <w:spacing w:after="0" w:line="320" w:lineRule="atLeast"/>
              <w:jc w:val="both"/>
              <w:rPr>
                <w:rFonts w:ascii="Times New Roman" w:eastAsia="Times New Roman" w:hAnsi="Times New Roman" w:cs="Times New Roman"/>
                <w:sz w:val="26"/>
                <w:szCs w:val="26"/>
              </w:rPr>
            </w:pPr>
          </w:p>
        </w:tc>
        <w:tc>
          <w:tcPr>
            <w:tcW w:w="1710" w:type="dxa"/>
            <w:tcBorders>
              <w:top w:val="single" w:sz="4" w:space="0" w:color="000000"/>
              <w:left w:val="nil"/>
              <w:bottom w:val="single" w:sz="4" w:space="0" w:color="000000"/>
              <w:right w:val="single" w:sz="4" w:space="0" w:color="000000"/>
            </w:tcBorders>
            <w:hideMark/>
          </w:tcPr>
          <w:p w:rsidR="0033639C" w:rsidRPr="0033639C" w:rsidRDefault="00EF283F" w:rsidP="0033639C">
            <w:pPr>
              <w:pStyle w:val="ListParagraph"/>
              <w:numPr>
                <w:ilvl w:val="0"/>
                <w:numId w:val="11"/>
              </w:numPr>
              <w:tabs>
                <w:tab w:val="left" w:pos="162"/>
              </w:tabs>
              <w:spacing w:after="0" w:line="320" w:lineRule="atLeast"/>
              <w:ind w:left="0" w:firstLine="0"/>
              <w:jc w:val="both"/>
              <w:rPr>
                <w:rFonts w:ascii="Times New Roman" w:eastAsia="Times New Roman" w:hAnsi="Times New Roman" w:cs="Times New Roman"/>
                <w:sz w:val="26"/>
                <w:szCs w:val="26"/>
              </w:rPr>
            </w:pPr>
            <w:r w:rsidRPr="0033639C">
              <w:rPr>
                <w:rFonts w:ascii="Times New Roman" w:eastAsia="Times New Roman" w:hAnsi="Times New Roman" w:cs="Times New Roman"/>
                <w:sz w:val="26"/>
                <w:szCs w:val="26"/>
              </w:rPr>
              <w:lastRenderedPageBreak/>
              <w:t xml:space="preserve">Phó Hiệu trưởng phụ trách chăm sóc nuôi dưỡng </w:t>
            </w:r>
          </w:p>
          <w:p w:rsidR="00731ADE" w:rsidRPr="00CF01F2" w:rsidRDefault="00EF283F" w:rsidP="00731ADE">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 Kế toán</w:t>
            </w:r>
          </w:p>
        </w:tc>
        <w:tc>
          <w:tcPr>
            <w:tcW w:w="1170" w:type="dxa"/>
            <w:tcBorders>
              <w:top w:val="single" w:sz="4" w:space="0" w:color="000000"/>
              <w:left w:val="nil"/>
              <w:bottom w:val="single" w:sz="4" w:space="0" w:color="000000"/>
              <w:right w:val="single" w:sz="4" w:space="0" w:color="000000"/>
            </w:tcBorders>
            <w:hideMark/>
          </w:tcPr>
          <w:p w:rsidR="00EF283F" w:rsidRPr="00CF01F2" w:rsidRDefault="00EF283F" w:rsidP="00EE0AB7">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Phòng Phó Hiệu trưởng phụ trách chăm sóc nuôi dưỡng</w:t>
            </w:r>
          </w:p>
          <w:p w:rsidR="00731ADE" w:rsidRPr="00CF01F2" w:rsidRDefault="00EF283F" w:rsidP="00EE0AB7">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 xml:space="preserve"> Phòng hành chính quản trị</w:t>
            </w:r>
          </w:p>
        </w:tc>
      </w:tr>
      <w:tr w:rsidR="00EF283F" w:rsidRPr="00731ADE" w:rsidTr="00CF01F2">
        <w:tc>
          <w:tcPr>
            <w:tcW w:w="1242" w:type="dxa"/>
            <w:tcBorders>
              <w:top w:val="single" w:sz="4" w:space="0" w:color="000000"/>
              <w:left w:val="single" w:sz="4" w:space="0" w:color="000000"/>
              <w:bottom w:val="single" w:sz="4" w:space="0" w:color="000000"/>
              <w:right w:val="single" w:sz="4" w:space="0" w:color="000000"/>
            </w:tcBorders>
            <w:hideMark/>
          </w:tcPr>
          <w:p w:rsidR="00731ADE" w:rsidRPr="00731ADE" w:rsidRDefault="00EF283F" w:rsidP="00731ADE">
            <w:pPr>
              <w:spacing w:after="0" w:line="320" w:lineRule="atLeast"/>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Chỉ báo c</w:t>
            </w:r>
          </w:p>
        </w:tc>
        <w:tc>
          <w:tcPr>
            <w:tcW w:w="1836" w:type="dxa"/>
            <w:tcBorders>
              <w:top w:val="single" w:sz="4" w:space="0" w:color="000000"/>
              <w:left w:val="nil"/>
              <w:bottom w:val="single" w:sz="4" w:space="0" w:color="000000"/>
              <w:right w:val="single" w:sz="4" w:space="0" w:color="000000"/>
            </w:tcBorders>
            <w:hideMark/>
          </w:tcPr>
          <w:p w:rsidR="00EF283F" w:rsidRPr="00CF01F2" w:rsidRDefault="00EF283F" w:rsidP="00731ADE">
            <w:pPr>
              <w:spacing w:after="0" w:line="320" w:lineRule="atLeast"/>
              <w:jc w:val="both"/>
              <w:rPr>
                <w:rFonts w:ascii="Times New Roman" w:hAnsi="Times New Roman" w:cs="Times New Roman"/>
                <w:sz w:val="26"/>
                <w:szCs w:val="28"/>
              </w:rPr>
            </w:pPr>
            <w:r w:rsidRPr="00CF01F2">
              <w:rPr>
                <w:rFonts w:ascii="Times New Roman" w:hAnsi="Times New Roman" w:cs="Times New Roman"/>
                <w:sz w:val="26"/>
                <w:szCs w:val="28"/>
              </w:rPr>
              <w:t>-100% trẻ suy dinh dưỡng, thừa cân, béo phì được can thiệp bằng những biện pháp phù hợp.</w:t>
            </w:r>
          </w:p>
          <w:p w:rsidR="00EF283F" w:rsidRPr="00CF01F2" w:rsidRDefault="00EF283F" w:rsidP="00731ADE">
            <w:pPr>
              <w:spacing w:after="0" w:line="320" w:lineRule="atLeast"/>
              <w:jc w:val="both"/>
              <w:rPr>
                <w:rFonts w:ascii="Times New Roman" w:hAnsi="Times New Roman" w:cs="Times New Roman"/>
                <w:sz w:val="26"/>
                <w:szCs w:val="28"/>
              </w:rPr>
            </w:pPr>
            <w:r w:rsidRPr="00CF01F2">
              <w:rPr>
                <w:rFonts w:ascii="Times New Roman" w:hAnsi="Times New Roman" w:cs="Times New Roman"/>
                <w:sz w:val="26"/>
                <w:szCs w:val="28"/>
              </w:rPr>
              <w:t>-Tình trạng dinh dưỡng của trẻ cải thiện so với  đầu năm học</w:t>
            </w:r>
          </w:p>
          <w:p w:rsidR="00731ADE" w:rsidRPr="00CF01F2" w:rsidRDefault="00731ADE" w:rsidP="002C1562">
            <w:pPr>
              <w:spacing w:after="0" w:line="320" w:lineRule="atLeast"/>
              <w:jc w:val="both"/>
              <w:rPr>
                <w:rFonts w:ascii="Times New Roman" w:eastAsia="Times New Roman" w:hAnsi="Times New Roman" w:cs="Times New Roman"/>
                <w:sz w:val="26"/>
                <w:szCs w:val="26"/>
              </w:rPr>
            </w:pPr>
          </w:p>
        </w:tc>
        <w:tc>
          <w:tcPr>
            <w:tcW w:w="2275" w:type="dxa"/>
            <w:tcBorders>
              <w:top w:val="single" w:sz="4" w:space="0" w:color="000000"/>
              <w:left w:val="nil"/>
              <w:bottom w:val="single" w:sz="4" w:space="0" w:color="000000"/>
              <w:right w:val="single" w:sz="4" w:space="0" w:color="000000"/>
            </w:tcBorders>
            <w:hideMark/>
          </w:tcPr>
          <w:p w:rsidR="00EF283F" w:rsidRDefault="0009410E" w:rsidP="00EF283F">
            <w:pPr>
              <w:spacing w:after="0" w:line="320" w:lineRule="atLeast"/>
              <w:jc w:val="both"/>
              <w:rPr>
                <w:rFonts w:ascii="Times New Roman" w:hAnsi="Times New Roman" w:cs="Times New Roman"/>
                <w:sz w:val="26"/>
                <w:szCs w:val="28"/>
              </w:rPr>
            </w:pPr>
            <w:r>
              <w:rPr>
                <w:rFonts w:ascii="Times New Roman" w:eastAsia="Times New Roman" w:hAnsi="Times New Roman" w:cs="Times New Roman"/>
                <w:sz w:val="26"/>
                <w:szCs w:val="26"/>
              </w:rPr>
              <w:t>-</w:t>
            </w:r>
            <w:r w:rsidR="00EF283F" w:rsidRPr="00CF01F2">
              <w:rPr>
                <w:rFonts w:ascii="Times New Roman" w:eastAsia="Times New Roman" w:hAnsi="Times New Roman" w:cs="Times New Roman"/>
                <w:sz w:val="26"/>
                <w:szCs w:val="26"/>
              </w:rPr>
              <w:t xml:space="preserve">Dựa vào đâu để đánh giá kết quả </w:t>
            </w:r>
            <w:r w:rsidR="00EF283F" w:rsidRPr="00CF01F2">
              <w:rPr>
                <w:rFonts w:ascii="Times New Roman" w:hAnsi="Times New Roman" w:cs="Times New Roman"/>
                <w:sz w:val="26"/>
                <w:szCs w:val="28"/>
              </w:rPr>
              <w:t>trẻ suy dinh dưỡng, thừa cân, béo phì so với đầu năm học?</w:t>
            </w:r>
          </w:p>
          <w:p w:rsidR="0009410E" w:rsidRDefault="0009410E" w:rsidP="00EF283F">
            <w:pPr>
              <w:spacing w:after="0" w:line="320" w:lineRule="atLeast"/>
              <w:jc w:val="both"/>
              <w:rPr>
                <w:rFonts w:ascii="Times New Roman" w:hAnsi="Times New Roman" w:cs="Times New Roman"/>
                <w:sz w:val="26"/>
                <w:szCs w:val="28"/>
              </w:rPr>
            </w:pPr>
          </w:p>
          <w:p w:rsidR="0009410E" w:rsidRPr="00CF01F2" w:rsidRDefault="0009410E" w:rsidP="00EF283F">
            <w:pPr>
              <w:spacing w:after="0" w:line="320" w:lineRule="atLeast"/>
              <w:jc w:val="both"/>
              <w:rPr>
                <w:rFonts w:ascii="Times New Roman" w:hAnsi="Times New Roman" w:cs="Times New Roman"/>
                <w:sz w:val="26"/>
                <w:szCs w:val="28"/>
              </w:rPr>
            </w:pPr>
          </w:p>
          <w:p w:rsidR="00EF283F" w:rsidRPr="00CF01F2" w:rsidRDefault="0009410E" w:rsidP="00EF283F">
            <w:pPr>
              <w:spacing w:after="0" w:line="320" w:lineRule="atLeast"/>
              <w:jc w:val="both"/>
              <w:rPr>
                <w:rFonts w:ascii="Times New Roman" w:hAnsi="Times New Roman" w:cs="Times New Roman"/>
                <w:sz w:val="26"/>
                <w:szCs w:val="28"/>
              </w:rPr>
            </w:pPr>
            <w:r>
              <w:rPr>
                <w:rFonts w:ascii="Times New Roman" w:hAnsi="Times New Roman" w:cs="Times New Roman"/>
                <w:sz w:val="26"/>
                <w:szCs w:val="28"/>
              </w:rPr>
              <w:t>-</w:t>
            </w:r>
            <w:r w:rsidR="00EF283F" w:rsidRPr="00CF01F2">
              <w:rPr>
                <w:rFonts w:ascii="Times New Roman" w:hAnsi="Times New Roman" w:cs="Times New Roman"/>
                <w:sz w:val="26"/>
                <w:szCs w:val="28"/>
              </w:rPr>
              <w:t>Tình trạng dinh dưỡng của trẻ cải thiện ra sao, có khả thi hay không?</w:t>
            </w:r>
          </w:p>
          <w:p w:rsidR="00731ADE" w:rsidRPr="00CF01F2" w:rsidRDefault="00731ADE" w:rsidP="00B443DA">
            <w:pPr>
              <w:spacing w:after="0" w:line="320" w:lineRule="atLeast"/>
              <w:jc w:val="both"/>
              <w:rPr>
                <w:rFonts w:ascii="Times New Roman" w:eastAsia="Times New Roman" w:hAnsi="Times New Roman" w:cs="Times New Roman"/>
                <w:sz w:val="26"/>
                <w:szCs w:val="26"/>
              </w:rPr>
            </w:pPr>
          </w:p>
        </w:tc>
        <w:tc>
          <w:tcPr>
            <w:tcW w:w="2045" w:type="dxa"/>
            <w:tcBorders>
              <w:top w:val="single" w:sz="4" w:space="0" w:color="000000"/>
              <w:left w:val="nil"/>
              <w:bottom w:val="single" w:sz="4" w:space="0" w:color="000000"/>
              <w:right w:val="single" w:sz="4" w:space="0" w:color="000000"/>
            </w:tcBorders>
            <w:hideMark/>
          </w:tcPr>
          <w:p w:rsidR="00EF283F" w:rsidRDefault="0009410E" w:rsidP="00EF283F">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EF283F" w:rsidRPr="00CF01F2">
              <w:rPr>
                <w:rFonts w:ascii="Times New Roman" w:eastAsia="Times New Roman" w:hAnsi="Times New Roman" w:cs="Times New Roman"/>
                <w:sz w:val="26"/>
                <w:szCs w:val="26"/>
              </w:rPr>
              <w:t>Kết quả đánh giá tình trạng dinh dưỡng trẻ ngay thời điểm HKI, HKII so với  đầu năm học (của từng trẻ, của toàn trường)</w:t>
            </w:r>
          </w:p>
          <w:p w:rsidR="0009410E" w:rsidRPr="00CF01F2" w:rsidRDefault="0009410E" w:rsidP="0009410E">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CF01F2">
              <w:rPr>
                <w:rFonts w:ascii="Times New Roman" w:eastAsia="Times New Roman" w:hAnsi="Times New Roman" w:cs="Times New Roman"/>
                <w:sz w:val="26"/>
                <w:szCs w:val="26"/>
              </w:rPr>
              <w:t xml:space="preserve">Báo cáo tổng kết năm học của nhà trường.  </w:t>
            </w:r>
          </w:p>
          <w:p w:rsidR="0009410E" w:rsidRPr="00CF01F2" w:rsidRDefault="0009410E" w:rsidP="00EF283F">
            <w:pPr>
              <w:spacing w:after="0" w:line="320" w:lineRule="atLeast"/>
              <w:jc w:val="both"/>
              <w:rPr>
                <w:rFonts w:ascii="Times New Roman" w:eastAsia="Times New Roman" w:hAnsi="Times New Roman" w:cs="Times New Roman"/>
                <w:sz w:val="26"/>
                <w:szCs w:val="26"/>
              </w:rPr>
            </w:pPr>
          </w:p>
          <w:p w:rsidR="00731ADE" w:rsidRPr="00CF01F2" w:rsidRDefault="00731ADE" w:rsidP="00B443DA">
            <w:pPr>
              <w:spacing w:after="0" w:line="320" w:lineRule="atLeast"/>
              <w:jc w:val="both"/>
              <w:rPr>
                <w:rFonts w:ascii="Times New Roman" w:eastAsia="Times New Roman" w:hAnsi="Times New Roman" w:cs="Times New Roman"/>
                <w:sz w:val="26"/>
                <w:szCs w:val="26"/>
              </w:rPr>
            </w:pPr>
          </w:p>
        </w:tc>
        <w:tc>
          <w:tcPr>
            <w:tcW w:w="1710" w:type="dxa"/>
            <w:tcBorders>
              <w:top w:val="single" w:sz="4" w:space="0" w:color="000000"/>
              <w:left w:val="nil"/>
              <w:bottom w:val="single" w:sz="4" w:space="0" w:color="000000"/>
              <w:right w:val="single" w:sz="4" w:space="0" w:color="000000"/>
            </w:tcBorders>
            <w:hideMark/>
          </w:tcPr>
          <w:p w:rsidR="00731ADE" w:rsidRPr="00CF01F2" w:rsidRDefault="00EF283F" w:rsidP="00B443DA">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Nhân viên y tế</w:t>
            </w:r>
          </w:p>
        </w:tc>
        <w:tc>
          <w:tcPr>
            <w:tcW w:w="1170" w:type="dxa"/>
            <w:tcBorders>
              <w:top w:val="single" w:sz="4" w:space="0" w:color="000000"/>
              <w:left w:val="nil"/>
              <w:bottom w:val="single" w:sz="4" w:space="0" w:color="000000"/>
              <w:right w:val="single" w:sz="4" w:space="0" w:color="000000"/>
            </w:tcBorders>
            <w:hideMark/>
          </w:tcPr>
          <w:p w:rsidR="00731ADE" w:rsidRPr="00CF01F2" w:rsidRDefault="00EF283F" w:rsidP="00B443DA">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Phòng y tế</w:t>
            </w:r>
          </w:p>
        </w:tc>
      </w:tr>
      <w:tr w:rsidR="00EF283F" w:rsidRPr="00731ADE" w:rsidTr="00CF01F2">
        <w:tc>
          <w:tcPr>
            <w:tcW w:w="1242" w:type="dxa"/>
            <w:tcBorders>
              <w:top w:val="single" w:sz="4" w:space="0" w:color="000000"/>
              <w:left w:val="single" w:sz="4" w:space="0" w:color="000000"/>
              <w:bottom w:val="single" w:sz="4" w:space="0" w:color="000000"/>
              <w:right w:val="single" w:sz="4" w:space="0" w:color="000000"/>
            </w:tcBorders>
            <w:hideMark/>
          </w:tcPr>
          <w:p w:rsidR="00731ADE" w:rsidRPr="00731ADE" w:rsidRDefault="00EF283F" w:rsidP="002C1562">
            <w:pPr>
              <w:spacing w:after="0" w:line="320" w:lineRule="atLeast"/>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xml:space="preserve">Mức 3 </w:t>
            </w:r>
          </w:p>
        </w:tc>
        <w:tc>
          <w:tcPr>
            <w:tcW w:w="1836"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c>
          <w:tcPr>
            <w:tcW w:w="2275"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c>
          <w:tcPr>
            <w:tcW w:w="2045"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c>
          <w:tcPr>
            <w:tcW w:w="1710"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c>
          <w:tcPr>
            <w:tcW w:w="1170"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r>
      <w:tr w:rsidR="00EF283F" w:rsidRPr="00731ADE" w:rsidTr="00CF01F2">
        <w:tc>
          <w:tcPr>
            <w:tcW w:w="1242" w:type="dxa"/>
            <w:tcBorders>
              <w:top w:val="single" w:sz="4" w:space="0" w:color="000000"/>
              <w:left w:val="single" w:sz="4" w:space="0" w:color="000000"/>
              <w:bottom w:val="single" w:sz="4" w:space="0" w:color="000000"/>
              <w:right w:val="single" w:sz="4" w:space="0" w:color="000000"/>
            </w:tcBorders>
            <w:hideMark/>
          </w:tcPr>
          <w:p w:rsidR="00731ADE" w:rsidRPr="00731ADE" w:rsidRDefault="00EF283F" w:rsidP="00731ADE">
            <w:pPr>
              <w:spacing w:after="0" w:line="320" w:lineRule="atLeast"/>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1836" w:type="dxa"/>
            <w:tcBorders>
              <w:top w:val="single" w:sz="4" w:space="0" w:color="000000"/>
              <w:left w:val="nil"/>
              <w:bottom w:val="single" w:sz="4" w:space="0" w:color="000000"/>
              <w:right w:val="single" w:sz="4" w:space="0" w:color="000000"/>
            </w:tcBorders>
            <w:hideMark/>
          </w:tcPr>
          <w:p w:rsidR="00EF283F" w:rsidRPr="00CF01F2" w:rsidRDefault="00EF283F" w:rsidP="002C1562">
            <w:pPr>
              <w:jc w:val="both"/>
              <w:rPr>
                <w:rFonts w:ascii="Times New Roman" w:hAnsi="Times New Roman" w:cs="Times New Roman"/>
                <w:sz w:val="26"/>
                <w:szCs w:val="28"/>
              </w:rPr>
            </w:pPr>
            <w:r w:rsidRPr="00CF01F2">
              <w:rPr>
                <w:rFonts w:ascii="Times New Roman" w:hAnsi="Times New Roman" w:cs="Times New Roman"/>
                <w:sz w:val="26"/>
                <w:szCs w:val="28"/>
              </w:rPr>
              <w:t>Có ít nhất 95% trẻ em khỏe mạnh, chiều cao, cân nặng phát triển bình thường</w:t>
            </w:r>
          </w:p>
          <w:p w:rsidR="00731ADE" w:rsidRPr="00CF01F2" w:rsidRDefault="00731ADE" w:rsidP="00731ADE">
            <w:pPr>
              <w:spacing w:after="0" w:line="320" w:lineRule="atLeast"/>
              <w:jc w:val="both"/>
              <w:rPr>
                <w:rFonts w:ascii="Times New Roman" w:eastAsia="Times New Roman" w:hAnsi="Times New Roman" w:cs="Times New Roman"/>
                <w:sz w:val="26"/>
                <w:szCs w:val="26"/>
              </w:rPr>
            </w:pPr>
          </w:p>
        </w:tc>
        <w:tc>
          <w:tcPr>
            <w:tcW w:w="2275" w:type="dxa"/>
            <w:tcBorders>
              <w:top w:val="single" w:sz="4" w:space="0" w:color="000000"/>
              <w:left w:val="nil"/>
              <w:bottom w:val="single" w:sz="4" w:space="0" w:color="000000"/>
              <w:right w:val="single" w:sz="4" w:space="0" w:color="000000"/>
            </w:tcBorders>
            <w:hideMark/>
          </w:tcPr>
          <w:p w:rsidR="00731ADE" w:rsidRPr="00CF01F2" w:rsidRDefault="0009410E" w:rsidP="00EF283F">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EF283F" w:rsidRPr="00CF01F2">
              <w:rPr>
                <w:rFonts w:ascii="Times New Roman" w:eastAsia="Times New Roman" w:hAnsi="Times New Roman" w:cs="Times New Roman"/>
                <w:sz w:val="26"/>
                <w:szCs w:val="26"/>
              </w:rPr>
              <w:t xml:space="preserve">Có bao nhiêu trẻ trong nhà trường có kết quả cân nặng/ chiều cao đạt kết quả bình thường? </w:t>
            </w:r>
          </w:p>
        </w:tc>
        <w:tc>
          <w:tcPr>
            <w:tcW w:w="2045" w:type="dxa"/>
            <w:tcBorders>
              <w:top w:val="single" w:sz="4" w:space="0" w:color="000000"/>
              <w:left w:val="nil"/>
              <w:bottom w:val="single" w:sz="4" w:space="0" w:color="000000"/>
              <w:right w:val="single" w:sz="4" w:space="0" w:color="000000"/>
            </w:tcBorders>
            <w:hideMark/>
          </w:tcPr>
          <w:p w:rsidR="00EF283F" w:rsidRPr="00CF01F2" w:rsidRDefault="0009410E" w:rsidP="00EF283F">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EF283F" w:rsidRPr="00CF01F2">
              <w:rPr>
                <w:rFonts w:ascii="Times New Roman" w:eastAsia="Times New Roman" w:hAnsi="Times New Roman" w:cs="Times New Roman"/>
                <w:sz w:val="26"/>
                <w:szCs w:val="26"/>
              </w:rPr>
              <w:t xml:space="preserve">Kết quả đánh giá tình trạng dinh dưỡng trẻ ngay thời điểm đầu năm, HKI, HKII </w:t>
            </w:r>
            <w:r w:rsidR="00B031E1" w:rsidRPr="00CF01F2">
              <w:rPr>
                <w:rFonts w:ascii="Times New Roman" w:eastAsia="Times New Roman" w:hAnsi="Times New Roman" w:cs="Times New Roman"/>
                <w:sz w:val="26"/>
                <w:szCs w:val="26"/>
              </w:rPr>
              <w:t>(của nhà trường, y tế địa phương)</w:t>
            </w:r>
          </w:p>
          <w:p w:rsidR="00EF283F" w:rsidRPr="00CF01F2" w:rsidRDefault="00EE0AB7" w:rsidP="00EF283F">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EF283F" w:rsidRPr="00CF01F2">
              <w:rPr>
                <w:rFonts w:ascii="Times New Roman" w:eastAsia="Times New Roman" w:hAnsi="Times New Roman" w:cs="Times New Roman"/>
                <w:sz w:val="26"/>
                <w:szCs w:val="26"/>
              </w:rPr>
              <w:t>Sổ theo dõi sức khỏe của trẻ.</w:t>
            </w:r>
          </w:p>
          <w:p w:rsidR="00EF283F" w:rsidRPr="00CF01F2" w:rsidRDefault="0009410E" w:rsidP="00EF283F">
            <w:pPr>
              <w:spacing w:after="0" w:line="32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B031E1" w:rsidRPr="00CF01F2">
              <w:rPr>
                <w:rFonts w:ascii="Times New Roman" w:eastAsia="Times New Roman" w:hAnsi="Times New Roman" w:cs="Times New Roman"/>
                <w:sz w:val="26"/>
                <w:szCs w:val="26"/>
              </w:rPr>
              <w:t xml:space="preserve">Báo cáo tổng kết năm học của </w:t>
            </w:r>
            <w:r w:rsidR="00B031E1" w:rsidRPr="00CF01F2">
              <w:rPr>
                <w:rFonts w:ascii="Times New Roman" w:eastAsia="Times New Roman" w:hAnsi="Times New Roman" w:cs="Times New Roman"/>
                <w:sz w:val="26"/>
                <w:szCs w:val="26"/>
              </w:rPr>
              <w:lastRenderedPageBreak/>
              <w:t xml:space="preserve">nhà trường.  </w:t>
            </w:r>
          </w:p>
          <w:p w:rsidR="00731ADE" w:rsidRPr="00CF01F2" w:rsidRDefault="00731ADE" w:rsidP="00731ADE">
            <w:pPr>
              <w:spacing w:after="0" w:line="320" w:lineRule="atLeast"/>
              <w:jc w:val="both"/>
              <w:rPr>
                <w:rFonts w:ascii="Times New Roman" w:eastAsia="Times New Roman" w:hAnsi="Times New Roman" w:cs="Times New Roman"/>
                <w:sz w:val="26"/>
                <w:szCs w:val="26"/>
              </w:rPr>
            </w:pPr>
          </w:p>
        </w:tc>
        <w:tc>
          <w:tcPr>
            <w:tcW w:w="1710" w:type="dxa"/>
            <w:tcBorders>
              <w:top w:val="single" w:sz="4" w:space="0" w:color="000000"/>
              <w:left w:val="nil"/>
              <w:bottom w:val="single" w:sz="4" w:space="0" w:color="000000"/>
              <w:right w:val="single" w:sz="4" w:space="0" w:color="000000"/>
            </w:tcBorders>
            <w:hideMark/>
          </w:tcPr>
          <w:p w:rsidR="00731ADE" w:rsidRPr="00CF01F2" w:rsidRDefault="00EF283F" w:rsidP="00B443DA">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lastRenderedPageBreak/>
              <w:t>Nhân viên y tế</w:t>
            </w:r>
          </w:p>
        </w:tc>
        <w:tc>
          <w:tcPr>
            <w:tcW w:w="1170" w:type="dxa"/>
            <w:tcBorders>
              <w:top w:val="single" w:sz="4" w:space="0" w:color="000000"/>
              <w:left w:val="nil"/>
              <w:bottom w:val="single" w:sz="4" w:space="0" w:color="000000"/>
              <w:right w:val="single" w:sz="4" w:space="0" w:color="000000"/>
            </w:tcBorders>
            <w:hideMark/>
          </w:tcPr>
          <w:p w:rsidR="00731ADE" w:rsidRPr="00CF01F2" w:rsidRDefault="00EF283F" w:rsidP="00B443DA">
            <w:pPr>
              <w:spacing w:after="0" w:line="320" w:lineRule="atLeast"/>
              <w:jc w:val="both"/>
              <w:rPr>
                <w:rFonts w:ascii="Times New Roman" w:eastAsia="Times New Roman" w:hAnsi="Times New Roman" w:cs="Times New Roman"/>
                <w:sz w:val="26"/>
                <w:szCs w:val="26"/>
              </w:rPr>
            </w:pPr>
            <w:r w:rsidRPr="00CF01F2">
              <w:rPr>
                <w:rFonts w:ascii="Times New Roman" w:eastAsia="Times New Roman" w:hAnsi="Times New Roman" w:cs="Times New Roman"/>
                <w:sz w:val="26"/>
                <w:szCs w:val="26"/>
              </w:rPr>
              <w:t>Phòng y tế</w:t>
            </w:r>
          </w:p>
        </w:tc>
      </w:tr>
      <w:tr w:rsidR="00EF283F" w:rsidRPr="00731ADE" w:rsidTr="00CF01F2">
        <w:tc>
          <w:tcPr>
            <w:tcW w:w="1242" w:type="dxa"/>
            <w:tcBorders>
              <w:top w:val="single" w:sz="4" w:space="0" w:color="000000"/>
              <w:left w:val="single" w:sz="4" w:space="0" w:color="000000"/>
              <w:bottom w:val="single" w:sz="4" w:space="0" w:color="000000"/>
              <w:right w:val="single" w:sz="4" w:space="0" w:color="000000"/>
            </w:tcBorders>
            <w:hideMark/>
          </w:tcPr>
          <w:p w:rsidR="00731ADE" w:rsidRPr="00731ADE" w:rsidRDefault="00731ADE" w:rsidP="00731ADE">
            <w:pPr>
              <w:spacing w:after="0" w:line="320" w:lineRule="atLeast"/>
              <w:jc w:val="center"/>
              <w:rPr>
                <w:rFonts w:ascii="Times New Roman" w:eastAsia="Times New Roman" w:hAnsi="Times New Roman" w:cs="Times New Roman"/>
                <w:sz w:val="26"/>
                <w:szCs w:val="26"/>
              </w:rPr>
            </w:pPr>
          </w:p>
        </w:tc>
        <w:tc>
          <w:tcPr>
            <w:tcW w:w="1836"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c>
          <w:tcPr>
            <w:tcW w:w="2275"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c>
          <w:tcPr>
            <w:tcW w:w="2045"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c>
          <w:tcPr>
            <w:tcW w:w="1710"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c>
          <w:tcPr>
            <w:tcW w:w="1170" w:type="dxa"/>
            <w:tcBorders>
              <w:top w:val="single" w:sz="4" w:space="0" w:color="000000"/>
              <w:left w:val="nil"/>
              <w:bottom w:val="single" w:sz="4" w:space="0" w:color="000000"/>
              <w:right w:val="single" w:sz="4" w:space="0" w:color="000000"/>
            </w:tcBorders>
            <w:hideMark/>
          </w:tcPr>
          <w:p w:rsidR="00731ADE" w:rsidRPr="00731ADE" w:rsidRDefault="00731ADE" w:rsidP="00731ADE">
            <w:pPr>
              <w:spacing w:after="0" w:line="320" w:lineRule="atLeast"/>
              <w:jc w:val="both"/>
              <w:rPr>
                <w:rFonts w:ascii="Times New Roman" w:eastAsia="Times New Roman" w:hAnsi="Times New Roman" w:cs="Times New Roman"/>
                <w:sz w:val="26"/>
                <w:szCs w:val="26"/>
              </w:rPr>
            </w:pPr>
          </w:p>
        </w:tc>
      </w:tr>
    </w:tbl>
    <w:p w:rsidR="00731ADE" w:rsidRPr="00731ADE" w:rsidRDefault="00731ADE" w:rsidP="00731ADE">
      <w:pPr>
        <w:spacing w:after="0" w:line="320" w:lineRule="atLeast"/>
        <w:jc w:val="center"/>
        <w:rPr>
          <w:rFonts w:ascii="Times New Roman" w:eastAsia="Times New Roman" w:hAnsi="Times New Roman" w:cs="Times New Roman"/>
          <w:b/>
          <w:bCs/>
          <w:sz w:val="28"/>
          <w:szCs w:val="28"/>
        </w:rPr>
      </w:pPr>
    </w:p>
    <w:p w:rsidR="0033639C" w:rsidRPr="0033639C" w:rsidRDefault="0033639C" w:rsidP="0033639C">
      <w:pPr>
        <w:tabs>
          <w:tab w:val="center" w:pos="1440"/>
          <w:tab w:val="center" w:pos="6840"/>
        </w:tabs>
        <w:spacing w:after="0"/>
        <w:rPr>
          <w:rFonts w:ascii="Times New Roman" w:hAnsi="Times New Roman" w:cs="Times New Roman"/>
          <w:i/>
          <w:sz w:val="28"/>
          <w:szCs w:val="28"/>
          <w:lang w:val="nb-NO"/>
        </w:rPr>
      </w:pPr>
      <w:r w:rsidRPr="0033639C">
        <w:rPr>
          <w:rFonts w:ascii="Times New Roman" w:hAnsi="Times New Roman" w:cs="Times New Roman"/>
          <w:b/>
          <w:sz w:val="28"/>
          <w:szCs w:val="28"/>
          <w:lang w:val="nb-NO"/>
        </w:rPr>
        <w:tab/>
      </w:r>
      <w:r w:rsidRPr="0033639C">
        <w:rPr>
          <w:rFonts w:ascii="Times New Roman" w:hAnsi="Times New Roman" w:cs="Times New Roman"/>
          <w:b/>
          <w:sz w:val="28"/>
          <w:szCs w:val="28"/>
          <w:lang w:val="nb-NO"/>
        </w:rPr>
        <w:tab/>
      </w:r>
      <w:r w:rsidRPr="0033639C">
        <w:rPr>
          <w:rFonts w:ascii="Times New Roman" w:hAnsi="Times New Roman" w:cs="Times New Roman"/>
          <w:i/>
          <w:sz w:val="28"/>
          <w:szCs w:val="28"/>
          <w:lang w:val="nb-NO"/>
        </w:rPr>
        <w:t>............., ngày.....tháng.....năm.....</w:t>
      </w:r>
    </w:p>
    <w:p w:rsidR="0033639C" w:rsidRPr="0033639C" w:rsidRDefault="0033639C" w:rsidP="0033639C">
      <w:pPr>
        <w:tabs>
          <w:tab w:val="center" w:pos="1440"/>
          <w:tab w:val="center" w:pos="6840"/>
        </w:tabs>
        <w:spacing w:after="0"/>
        <w:rPr>
          <w:rFonts w:ascii="Times New Roman" w:hAnsi="Times New Roman" w:cs="Times New Roman"/>
          <w:b/>
          <w:sz w:val="28"/>
          <w:szCs w:val="28"/>
          <w:lang w:val="nb-NO"/>
        </w:rPr>
      </w:pPr>
      <w:r w:rsidRPr="0033639C">
        <w:rPr>
          <w:rFonts w:ascii="Times New Roman" w:hAnsi="Times New Roman" w:cs="Times New Roman"/>
          <w:b/>
          <w:i/>
          <w:sz w:val="28"/>
          <w:szCs w:val="28"/>
          <w:lang w:val="nb-NO"/>
        </w:rPr>
        <w:tab/>
      </w:r>
      <w:r w:rsidRPr="0033639C">
        <w:rPr>
          <w:rFonts w:ascii="Times New Roman" w:hAnsi="Times New Roman" w:cs="Times New Roman"/>
          <w:b/>
          <w:sz w:val="28"/>
          <w:szCs w:val="28"/>
          <w:lang w:val="nb-NO"/>
        </w:rPr>
        <w:t>Nhóm trưởng</w:t>
      </w:r>
      <w:r w:rsidRPr="0033639C">
        <w:rPr>
          <w:rFonts w:ascii="Times New Roman" w:hAnsi="Times New Roman" w:cs="Times New Roman"/>
          <w:b/>
          <w:i/>
          <w:sz w:val="28"/>
          <w:szCs w:val="28"/>
          <w:lang w:val="nb-NO"/>
        </w:rPr>
        <w:tab/>
      </w:r>
      <w:r w:rsidRPr="0033639C">
        <w:rPr>
          <w:rFonts w:ascii="Times New Roman" w:hAnsi="Times New Roman" w:cs="Times New Roman"/>
          <w:b/>
          <w:sz w:val="28"/>
          <w:szCs w:val="28"/>
          <w:lang w:val="nb-NO"/>
        </w:rPr>
        <w:t>Người viết</w:t>
      </w:r>
    </w:p>
    <w:p w:rsidR="0033639C" w:rsidRPr="0033639C" w:rsidRDefault="0033639C" w:rsidP="0033639C">
      <w:pPr>
        <w:tabs>
          <w:tab w:val="center" w:pos="1440"/>
          <w:tab w:val="center" w:pos="6840"/>
        </w:tabs>
        <w:spacing w:after="0"/>
        <w:rPr>
          <w:rFonts w:ascii="Times New Roman" w:hAnsi="Times New Roman" w:cs="Times New Roman"/>
          <w:b/>
          <w:sz w:val="28"/>
          <w:szCs w:val="28"/>
          <w:lang w:val="nb-NO"/>
        </w:rPr>
      </w:pPr>
      <w:r w:rsidRPr="0033639C">
        <w:rPr>
          <w:rFonts w:ascii="Times New Roman" w:hAnsi="Times New Roman" w:cs="Times New Roman"/>
          <w:b/>
          <w:sz w:val="28"/>
          <w:szCs w:val="28"/>
          <w:lang w:val="nb-NO"/>
        </w:rPr>
        <w:tab/>
      </w:r>
      <w:r w:rsidRPr="0033639C">
        <w:rPr>
          <w:rFonts w:ascii="Times New Roman" w:hAnsi="Times New Roman" w:cs="Times New Roman"/>
          <w:b/>
          <w:sz w:val="28"/>
          <w:szCs w:val="28"/>
          <w:lang w:val="nb-NO"/>
        </w:rPr>
        <w:tab/>
      </w:r>
      <w:r w:rsidRPr="0033639C">
        <w:rPr>
          <w:rFonts w:ascii="Times New Roman" w:eastAsia="Times New Roman" w:hAnsi="Times New Roman" w:cs="Times New Roman"/>
          <w:i/>
          <w:iCs/>
          <w:sz w:val="28"/>
          <w:szCs w:val="28"/>
        </w:rPr>
        <w:t>(Ký, ghi rõ họ và tên</w:t>
      </w:r>
      <w:r w:rsidRPr="0033639C">
        <w:rPr>
          <w:rFonts w:ascii="Times New Roman" w:eastAsia="Times New Roman" w:hAnsi="Times New Roman" w:cs="Times New Roman"/>
          <w:sz w:val="28"/>
          <w:szCs w:val="28"/>
        </w:rPr>
        <w:t>)</w:t>
      </w:r>
    </w:p>
    <w:p w:rsidR="00731ADE" w:rsidRPr="00731ADE" w:rsidRDefault="00731ADE" w:rsidP="0009410E">
      <w:pPr>
        <w:spacing w:after="0" w:line="240" w:lineRule="auto"/>
        <w:jc w:val="both"/>
        <w:rPr>
          <w:rFonts w:ascii="Times New Roman" w:eastAsia="Times New Roman" w:hAnsi="Times New Roman" w:cs="Times New Roman"/>
          <w:sz w:val="28"/>
          <w:szCs w:val="28"/>
        </w:rPr>
      </w:pPr>
      <w:r w:rsidRPr="00731ADE">
        <w:rPr>
          <w:rFonts w:ascii="Times New Roman" w:eastAsia="Times New Roman" w:hAnsi="Times New Roman" w:cs="Times New Roman"/>
          <w:i/>
          <w:iCs/>
          <w:sz w:val="26"/>
          <w:szCs w:val="26"/>
        </w:rPr>
        <w:t xml:space="preserve">                                 </w:t>
      </w:r>
      <w:r w:rsidR="0009410E">
        <w:rPr>
          <w:rFonts w:ascii="Times New Roman" w:eastAsia="Times New Roman" w:hAnsi="Times New Roman" w:cs="Times New Roman"/>
          <w:i/>
          <w:iCs/>
          <w:sz w:val="26"/>
          <w:szCs w:val="26"/>
        </w:rPr>
        <w:t xml:space="preserve">                                                         </w:t>
      </w:r>
      <w:r w:rsidRPr="00731ADE">
        <w:rPr>
          <w:rFonts w:ascii="Times New Roman" w:eastAsia="Times New Roman" w:hAnsi="Times New Roman" w:cs="Times New Roman"/>
          <w:i/>
          <w:iCs/>
          <w:sz w:val="26"/>
          <w:szCs w:val="26"/>
        </w:rPr>
        <w:t xml:space="preserve">  </w:t>
      </w:r>
    </w:p>
    <w:p w:rsidR="00731ADE" w:rsidRDefault="00731ADE" w:rsidP="0009410E">
      <w:pPr>
        <w:jc w:val="both"/>
      </w:pPr>
    </w:p>
    <w:sectPr w:rsidR="00731ADE" w:rsidSect="00CF01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535" w:rsidRDefault="00652535" w:rsidP="00C60F5F">
      <w:pPr>
        <w:spacing w:after="0" w:line="240" w:lineRule="auto"/>
      </w:pPr>
      <w:r>
        <w:separator/>
      </w:r>
    </w:p>
  </w:endnote>
  <w:endnote w:type="continuationSeparator" w:id="0">
    <w:p w:rsidR="00652535" w:rsidRDefault="00652535" w:rsidP="00C60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535" w:rsidRDefault="00652535" w:rsidP="00C60F5F">
      <w:pPr>
        <w:spacing w:after="0" w:line="240" w:lineRule="auto"/>
      </w:pPr>
      <w:r>
        <w:separator/>
      </w:r>
    </w:p>
  </w:footnote>
  <w:footnote w:type="continuationSeparator" w:id="0">
    <w:p w:rsidR="00652535" w:rsidRDefault="00652535" w:rsidP="00C60F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A01F3"/>
    <w:multiLevelType w:val="hybridMultilevel"/>
    <w:tmpl w:val="106C7A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2D2D25"/>
    <w:multiLevelType w:val="hybridMultilevel"/>
    <w:tmpl w:val="06EE2A68"/>
    <w:lvl w:ilvl="0" w:tplc="1B2E3BC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277E98"/>
    <w:multiLevelType w:val="hybridMultilevel"/>
    <w:tmpl w:val="B05424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596E3D"/>
    <w:multiLevelType w:val="hybridMultilevel"/>
    <w:tmpl w:val="C93A3DC0"/>
    <w:lvl w:ilvl="0" w:tplc="92A8C2B8">
      <w:start w:val="5"/>
      <w:numFmt w:val="bullet"/>
      <w:lvlText w:val="-"/>
      <w:lvlJc w:val="left"/>
      <w:pPr>
        <w:ind w:left="720" w:hanging="360"/>
      </w:pPr>
      <w:rPr>
        <w:rFonts w:ascii="Times New Roman" w:eastAsiaTheme="minorHAnsi" w:hAnsi="Times New Roman" w:cs="Times New Roman" w:hint="default"/>
        <w:color w:val="FF0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533922"/>
    <w:multiLevelType w:val="hybridMultilevel"/>
    <w:tmpl w:val="D2EE6BF2"/>
    <w:lvl w:ilvl="0" w:tplc="9FFE672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0206AC"/>
    <w:multiLevelType w:val="hybridMultilevel"/>
    <w:tmpl w:val="9EB4C8C8"/>
    <w:lvl w:ilvl="0" w:tplc="6AB043E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A2271B"/>
    <w:multiLevelType w:val="hybridMultilevel"/>
    <w:tmpl w:val="106C7A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592699"/>
    <w:multiLevelType w:val="hybridMultilevel"/>
    <w:tmpl w:val="106C7A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A061CD"/>
    <w:multiLevelType w:val="hybridMultilevel"/>
    <w:tmpl w:val="9B6C26AA"/>
    <w:lvl w:ilvl="0" w:tplc="F3464F7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C13A94"/>
    <w:multiLevelType w:val="hybridMultilevel"/>
    <w:tmpl w:val="B05424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9D5305"/>
    <w:multiLevelType w:val="hybridMultilevel"/>
    <w:tmpl w:val="106C7A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7"/>
  </w:num>
  <w:num w:numId="5">
    <w:abstractNumId w:val="10"/>
  </w:num>
  <w:num w:numId="6">
    <w:abstractNumId w:val="9"/>
  </w:num>
  <w:num w:numId="7">
    <w:abstractNumId w:val="3"/>
  </w:num>
  <w:num w:numId="8">
    <w:abstractNumId w:val="5"/>
  </w:num>
  <w:num w:numId="9">
    <w:abstractNumId w:val="1"/>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FEE"/>
    <w:rsid w:val="000731EE"/>
    <w:rsid w:val="0009410E"/>
    <w:rsid w:val="000C45EE"/>
    <w:rsid w:val="00105D79"/>
    <w:rsid w:val="0023295E"/>
    <w:rsid w:val="002C1562"/>
    <w:rsid w:val="0033639C"/>
    <w:rsid w:val="003B03ED"/>
    <w:rsid w:val="005A6FEE"/>
    <w:rsid w:val="005E3D05"/>
    <w:rsid w:val="00652535"/>
    <w:rsid w:val="00731ADE"/>
    <w:rsid w:val="007817E5"/>
    <w:rsid w:val="007A2033"/>
    <w:rsid w:val="007A69CC"/>
    <w:rsid w:val="007E0480"/>
    <w:rsid w:val="009C4EC4"/>
    <w:rsid w:val="00AE3069"/>
    <w:rsid w:val="00B031E1"/>
    <w:rsid w:val="00B443DA"/>
    <w:rsid w:val="00C574FE"/>
    <w:rsid w:val="00C60F5F"/>
    <w:rsid w:val="00CD7607"/>
    <w:rsid w:val="00CF01F2"/>
    <w:rsid w:val="00CF377E"/>
    <w:rsid w:val="00D00B07"/>
    <w:rsid w:val="00DE2B91"/>
    <w:rsid w:val="00DF66C3"/>
    <w:rsid w:val="00EE0AB7"/>
    <w:rsid w:val="00EF1C41"/>
    <w:rsid w:val="00EF283F"/>
    <w:rsid w:val="00F005A7"/>
    <w:rsid w:val="00FB26DC"/>
    <w:rsid w:val="00FB7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FEE"/>
    <w:pPr>
      <w:ind w:left="720"/>
      <w:contextualSpacing/>
    </w:pPr>
  </w:style>
  <w:style w:type="paragraph" w:customStyle="1" w:styleId="p0">
    <w:name w:val="p0"/>
    <w:basedOn w:val="Normal"/>
    <w:rsid w:val="00731ADE"/>
    <w:pPr>
      <w:spacing w:after="0" w:line="240" w:lineRule="auto"/>
    </w:pPr>
    <w:rPr>
      <w:rFonts w:ascii="Times New Roman" w:eastAsia="Times New Roman" w:hAnsi="Times New Roman" w:cs="Times New Roman"/>
      <w:sz w:val="28"/>
      <w:szCs w:val="28"/>
    </w:rPr>
  </w:style>
  <w:style w:type="paragraph" w:styleId="Header">
    <w:name w:val="header"/>
    <w:basedOn w:val="Normal"/>
    <w:link w:val="HeaderChar"/>
    <w:uiPriority w:val="99"/>
    <w:unhideWhenUsed/>
    <w:rsid w:val="00C60F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0F5F"/>
  </w:style>
  <w:style w:type="paragraph" w:styleId="Footer">
    <w:name w:val="footer"/>
    <w:basedOn w:val="Normal"/>
    <w:link w:val="FooterChar"/>
    <w:uiPriority w:val="99"/>
    <w:unhideWhenUsed/>
    <w:rsid w:val="00C60F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F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FEE"/>
    <w:pPr>
      <w:ind w:left="720"/>
      <w:contextualSpacing/>
    </w:pPr>
  </w:style>
  <w:style w:type="paragraph" w:customStyle="1" w:styleId="p0">
    <w:name w:val="p0"/>
    <w:basedOn w:val="Normal"/>
    <w:rsid w:val="00731ADE"/>
    <w:pPr>
      <w:spacing w:after="0" w:line="240" w:lineRule="auto"/>
    </w:pPr>
    <w:rPr>
      <w:rFonts w:ascii="Times New Roman" w:eastAsia="Times New Roman" w:hAnsi="Times New Roman" w:cs="Times New Roman"/>
      <w:sz w:val="28"/>
      <w:szCs w:val="28"/>
    </w:rPr>
  </w:style>
  <w:style w:type="paragraph" w:styleId="Header">
    <w:name w:val="header"/>
    <w:basedOn w:val="Normal"/>
    <w:link w:val="HeaderChar"/>
    <w:uiPriority w:val="99"/>
    <w:unhideWhenUsed/>
    <w:rsid w:val="00C60F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0F5F"/>
  </w:style>
  <w:style w:type="paragraph" w:styleId="Footer">
    <w:name w:val="footer"/>
    <w:basedOn w:val="Normal"/>
    <w:link w:val="FooterChar"/>
    <w:uiPriority w:val="99"/>
    <w:unhideWhenUsed/>
    <w:rsid w:val="00C60F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F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446480">
      <w:bodyDiv w:val="1"/>
      <w:marLeft w:val="0"/>
      <w:marRight w:val="0"/>
      <w:marTop w:val="0"/>
      <w:marBottom w:val="0"/>
      <w:divBdr>
        <w:top w:val="none" w:sz="0" w:space="0" w:color="auto"/>
        <w:left w:val="none" w:sz="0" w:space="0" w:color="auto"/>
        <w:bottom w:val="none" w:sz="0" w:space="0" w:color="auto"/>
        <w:right w:val="none" w:sz="0" w:space="0" w:color="auto"/>
      </w:divBdr>
    </w:div>
    <w:div w:id="1073159682">
      <w:bodyDiv w:val="1"/>
      <w:marLeft w:val="0"/>
      <w:marRight w:val="0"/>
      <w:marTop w:val="0"/>
      <w:marBottom w:val="0"/>
      <w:divBdr>
        <w:top w:val="none" w:sz="0" w:space="0" w:color="auto"/>
        <w:left w:val="none" w:sz="0" w:space="0" w:color="auto"/>
        <w:bottom w:val="none" w:sz="0" w:space="0" w:color="auto"/>
        <w:right w:val="none" w:sz="0" w:space="0" w:color="auto"/>
      </w:divBdr>
    </w:div>
    <w:div w:id="187689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B5227-F049-4315-8873-C9F155BF0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860</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Admin</cp:lastModifiedBy>
  <cp:revision>4</cp:revision>
  <dcterms:created xsi:type="dcterms:W3CDTF">2019-02-24T20:38:00Z</dcterms:created>
  <dcterms:modified xsi:type="dcterms:W3CDTF">2019-02-24T20:57:00Z</dcterms:modified>
</cp:coreProperties>
</file>