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F9" w:rsidRPr="00C1195E" w:rsidRDefault="00C43AF9" w:rsidP="005A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mnthanhminh.vinhphuc.edu.vn/giao-an/giao-an-linh-vuc-phat-trien-nhan-thuc-de-tai-non-la-viet-nam-lua-tuoi-5-6-tuoi-c19907-1022137.aspx?w=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AC349" id="Rectangle 1" o:spid="_x0000_s1026" alt="https://mnthanhminh.vinhphuc.edu.vn/giao-an/giao-an-linh-vuc-phat-trien-nhan-thuc-de-tai-non-la-viet-nam-lua-tuoi-5-6-tuoi-c19907-1022137.aspx?w=7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z9cJcFQMAAFQ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C43AF9" w:rsidRPr="00C1195E" w:rsidRDefault="00C43AF9" w:rsidP="005A3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HOẠT ĐỘNG</w:t>
      </w:r>
    </w:p>
    <w:p w:rsidR="00C43AF9" w:rsidRPr="00C1195E" w:rsidRDefault="00C43AF9" w:rsidP="005A3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LĨNH VỰC PHÁT TRIỂN NHẬN THỨC</w:t>
      </w:r>
    </w:p>
    <w:p w:rsidR="00C43AF9" w:rsidRPr="00C1195E" w:rsidRDefault="00C43AF9" w:rsidP="005A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43AF9" w:rsidRPr="00C1195E" w:rsidRDefault="008A03F1" w:rsidP="00A6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đề: Bản Thân</w:t>
      </w:r>
    </w:p>
    <w:p w:rsidR="00B50BF5" w:rsidRPr="00C1195E" w:rsidRDefault="00B50BF5" w:rsidP="00A6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học: Khám phá xã hội</w:t>
      </w:r>
    </w:p>
    <w:p w:rsidR="00C43AF9" w:rsidRPr="00C1195E" w:rsidRDefault="00B50BF5" w:rsidP="00A6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Đề tài</w:t>
      </w:r>
      <w:r w:rsidR="00C43AF9"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03F1" w:rsidRPr="00C1195E">
        <w:rPr>
          <w:rFonts w:ascii="Times New Roman" w:eastAsia="Times New Roman" w:hAnsi="Times New Roman" w:cs="Times New Roman"/>
          <w:b/>
          <w:sz w:val="28"/>
          <w:szCs w:val="28"/>
        </w:rPr>
        <w:t>Các giác quan của bé</w:t>
      </w: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(tích hợp steam)</w:t>
      </w:r>
    </w:p>
    <w:p w:rsidR="00C43AF9" w:rsidRPr="00C1195E" w:rsidRDefault="00C43AF9" w:rsidP="00A6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Lứa </w:t>
      </w:r>
      <w:proofErr w:type="gramStart"/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tuổi :</w:t>
      </w:r>
      <w:proofErr w:type="gramEnd"/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5-6 tuổi</w:t>
      </w:r>
      <w:r w:rsidR="00B50BF5"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. Lớp lá 1</w:t>
      </w:r>
    </w:p>
    <w:p w:rsidR="00C1195E" w:rsidRPr="00C1195E" w:rsidRDefault="00C1195E" w:rsidP="00A6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Ngày dạy: 01/10/2024</w:t>
      </w:r>
    </w:p>
    <w:p w:rsidR="00C43AF9" w:rsidRPr="00C1195E" w:rsidRDefault="00C43AF9" w:rsidP="00A6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gian:</w:t>
      </w:r>
      <w:r w:rsidR="00B50BF5" w:rsidRPr="00C119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30-35 phút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yêu cầu: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Emphasis"/>
          <w:b/>
          <w:bCs/>
          <w:sz w:val="28"/>
          <w:szCs w:val="28"/>
        </w:rPr>
        <w:t>1. Kiến thức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- S – Khoa học: </w:t>
      </w:r>
      <w:r w:rsidR="008A03F1" w:rsidRPr="00C1195E">
        <w:rPr>
          <w:sz w:val="28"/>
          <w:szCs w:val="28"/>
        </w:rPr>
        <w:t>Trẻ biết được</w:t>
      </w:r>
      <w:r w:rsidR="00495D07" w:rsidRPr="00C1195E">
        <w:rPr>
          <w:sz w:val="28"/>
          <w:szCs w:val="28"/>
        </w:rPr>
        <w:t xml:space="preserve"> tên,</w:t>
      </w:r>
      <w:r w:rsidR="008A03F1" w:rsidRPr="00C1195E">
        <w:rPr>
          <w:sz w:val="28"/>
          <w:szCs w:val="28"/>
        </w:rPr>
        <w:t xml:space="preserve"> đặc điểm, chức năng, lợi ích của các giác quan trên cơ thể, biết cách giữ gìn và bảo vệ </w:t>
      </w:r>
      <w:r w:rsidR="00495D07" w:rsidRPr="00C1195E">
        <w:rPr>
          <w:sz w:val="28"/>
          <w:szCs w:val="28"/>
        </w:rPr>
        <w:t xml:space="preserve">các giác quan, </w:t>
      </w:r>
      <w:r w:rsidR="008A03F1" w:rsidRPr="00C1195E">
        <w:rPr>
          <w:sz w:val="28"/>
          <w:szCs w:val="28"/>
        </w:rPr>
        <w:t>thân thể sạch sẽ.</w:t>
      </w:r>
      <w:r w:rsidRPr="00C1195E">
        <w:rPr>
          <w:sz w:val="28"/>
          <w:szCs w:val="28"/>
        </w:rPr>
        <w:t>; Mô tả được ý tưởng </w:t>
      </w:r>
      <w:r w:rsidR="00495D07" w:rsidRPr="00C1195E">
        <w:rPr>
          <w:sz w:val="28"/>
          <w:szCs w:val="28"/>
        </w:rPr>
        <w:t>bài vẽ</w:t>
      </w:r>
      <w:r w:rsidRPr="00C1195E">
        <w:rPr>
          <w:sz w:val="28"/>
          <w:szCs w:val="28"/>
        </w:rPr>
        <w:t xml:space="preserve"> và trình bày</w:t>
      </w:r>
      <w:r w:rsidR="00495D07" w:rsidRPr="00C1195E">
        <w:rPr>
          <w:sz w:val="28"/>
          <w:szCs w:val="28"/>
        </w:rPr>
        <w:t xml:space="preserve"> tên,</w:t>
      </w:r>
      <w:r w:rsidRPr="00C1195E">
        <w:rPr>
          <w:sz w:val="28"/>
          <w:szCs w:val="28"/>
        </w:rPr>
        <w:t xml:space="preserve"> đặc điểm, </w:t>
      </w:r>
      <w:r w:rsidR="008A03F1" w:rsidRPr="00C1195E">
        <w:rPr>
          <w:sz w:val="28"/>
          <w:szCs w:val="28"/>
        </w:rPr>
        <w:t>chức năng</w:t>
      </w:r>
      <w:r w:rsidRPr="00C1195E">
        <w:rPr>
          <w:sz w:val="28"/>
          <w:szCs w:val="28"/>
        </w:rPr>
        <w:t xml:space="preserve">, </w:t>
      </w:r>
      <w:r w:rsidR="00495D07" w:rsidRPr="00C1195E">
        <w:rPr>
          <w:sz w:val="28"/>
          <w:szCs w:val="28"/>
        </w:rPr>
        <w:t>cách bảo vệ</w:t>
      </w:r>
      <w:r w:rsidRPr="00C1195E">
        <w:rPr>
          <w:sz w:val="28"/>
          <w:szCs w:val="28"/>
        </w:rPr>
        <w:t xml:space="preserve"> c</w:t>
      </w:r>
      <w:r w:rsidR="008A03F1" w:rsidRPr="00C1195E">
        <w:rPr>
          <w:sz w:val="28"/>
          <w:szCs w:val="28"/>
        </w:rPr>
        <w:t>ác giác quan trên cơ thể</w:t>
      </w:r>
      <w:r w:rsidRPr="00C1195E">
        <w:rPr>
          <w:sz w:val="28"/>
          <w:szCs w:val="28"/>
        </w:rPr>
        <w:t>. 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- T – Công nghệ: </w:t>
      </w:r>
      <w:r w:rsidR="008A03F1" w:rsidRPr="00C1195E">
        <w:rPr>
          <w:sz w:val="28"/>
          <w:szCs w:val="28"/>
        </w:rPr>
        <w:t xml:space="preserve">Trẻ biết sử dụng </w:t>
      </w:r>
      <w:proofErr w:type="gramStart"/>
      <w:r w:rsidR="008A03F1" w:rsidRPr="00C1195E">
        <w:rPr>
          <w:sz w:val="28"/>
          <w:szCs w:val="28"/>
        </w:rPr>
        <w:t>1</w:t>
      </w:r>
      <w:proofErr w:type="gramEnd"/>
      <w:r w:rsidR="008A03F1" w:rsidRPr="00C1195E">
        <w:rPr>
          <w:sz w:val="28"/>
          <w:szCs w:val="28"/>
        </w:rPr>
        <w:t xml:space="preserve"> số dụng cụ, nguyên vật liệu để khám phá các bộ phận trên cơ thể và các</w:t>
      </w:r>
      <w:bookmarkStart w:id="0" w:name="_GoBack"/>
      <w:bookmarkEnd w:id="0"/>
      <w:r w:rsidR="008A03F1" w:rsidRPr="00C1195E">
        <w:rPr>
          <w:sz w:val="28"/>
          <w:szCs w:val="28"/>
        </w:rPr>
        <w:t xml:space="preserve"> giác quan</w:t>
      </w:r>
      <w:r w:rsidRPr="00C1195E">
        <w:rPr>
          <w:sz w:val="28"/>
          <w:szCs w:val="28"/>
        </w:rPr>
        <w:t>.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- E – Chế tạo: Trẻ biết cách phối hợp kĩ năng</w:t>
      </w:r>
      <w:r w:rsidR="008A03F1" w:rsidRPr="00C1195E">
        <w:rPr>
          <w:sz w:val="28"/>
          <w:szCs w:val="28"/>
        </w:rPr>
        <w:t xml:space="preserve"> </w:t>
      </w:r>
      <w:r w:rsidR="00CB3730">
        <w:rPr>
          <w:sz w:val="28"/>
          <w:szCs w:val="28"/>
        </w:rPr>
        <w:t>nối</w:t>
      </w:r>
      <w:r w:rsidR="008A03F1" w:rsidRPr="00C1195E">
        <w:rPr>
          <w:sz w:val="28"/>
          <w:szCs w:val="28"/>
        </w:rPr>
        <w:t>, vẽ,</w:t>
      </w:r>
      <w:r w:rsidRPr="00C1195E">
        <w:rPr>
          <w:sz w:val="28"/>
          <w:szCs w:val="28"/>
        </w:rPr>
        <w:t xml:space="preserve"> cắt, dán, tô màu… khi thực hiện </w:t>
      </w:r>
      <w:r w:rsidR="008A03F1" w:rsidRPr="00C1195E">
        <w:rPr>
          <w:sz w:val="28"/>
          <w:szCs w:val="28"/>
        </w:rPr>
        <w:t>hoàn thành bức tranh</w:t>
      </w:r>
      <w:r w:rsidRPr="00C1195E">
        <w:rPr>
          <w:sz w:val="28"/>
          <w:szCs w:val="28"/>
        </w:rPr>
        <w:t xml:space="preserve"> tạo ra c</w:t>
      </w:r>
      <w:r w:rsidR="008A03F1" w:rsidRPr="00C1195E">
        <w:rPr>
          <w:sz w:val="28"/>
          <w:szCs w:val="28"/>
        </w:rPr>
        <w:t>ác giác quan trên cơ thể</w:t>
      </w:r>
      <w:r w:rsidRPr="00C1195E">
        <w:rPr>
          <w:sz w:val="28"/>
          <w:szCs w:val="28"/>
        </w:rPr>
        <w:t>.  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- A – Nghệ thuật: </w:t>
      </w:r>
      <w:r w:rsidR="008A03F1" w:rsidRPr="00C1195E">
        <w:rPr>
          <w:sz w:val="28"/>
          <w:szCs w:val="28"/>
        </w:rPr>
        <w:t>Biết vẽ tô màu các bộ phận trên cơ thể, ghi chép bằng cách vẽ</w:t>
      </w:r>
      <w:r w:rsidRPr="00C1195E">
        <w:rPr>
          <w:sz w:val="28"/>
          <w:szCs w:val="28"/>
        </w:rPr>
        <w:t xml:space="preserve">; Thể hiện được ý kiến </w:t>
      </w:r>
      <w:r w:rsidR="00CB3730">
        <w:rPr>
          <w:sz w:val="28"/>
          <w:szCs w:val="28"/>
        </w:rPr>
        <w:t xml:space="preserve">cá nhân bằng lời nói về </w:t>
      </w:r>
      <w:r w:rsidRPr="00C1195E">
        <w:rPr>
          <w:sz w:val="28"/>
          <w:szCs w:val="28"/>
        </w:rPr>
        <w:t>sự hài hoà, cân đối của sản phẩm. </w:t>
      </w:r>
    </w:p>
    <w:p w:rsidR="008A03F1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- M – Toán: Trẻ biết cách đếm </w:t>
      </w:r>
      <w:r w:rsidR="008A03F1" w:rsidRPr="00C1195E">
        <w:rPr>
          <w:sz w:val="28"/>
          <w:szCs w:val="28"/>
        </w:rPr>
        <w:t>và thêm vào cho đủ số lượng các bộ phận, các giác quan còn thiếu trên cơ thể bé. Sự cân đối, đối xứng của các bộ phận trên cơ thể.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Emphasis"/>
          <w:b/>
          <w:bCs/>
          <w:sz w:val="28"/>
          <w:szCs w:val="28"/>
        </w:rPr>
        <w:t>2. Kỹ năng</w:t>
      </w:r>
    </w:p>
    <w:p w:rsidR="008A03F1" w:rsidRPr="00C1195E" w:rsidRDefault="008A03F1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– Trẻ có kỹ năng quan sát nhận xét về các giác quan.</w:t>
      </w:r>
    </w:p>
    <w:p w:rsidR="008A03F1" w:rsidRPr="00C1195E" w:rsidRDefault="008A03F1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– Trẻ biết gọi tên các các giác quan của cơ thể bé thông qua việc quan sát.</w:t>
      </w:r>
    </w:p>
    <w:p w:rsidR="008A03F1" w:rsidRPr="00C1195E" w:rsidRDefault="008A03F1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– Rèn khả năng chú ý và ghi nhớ có chủ định ở trẻ.</w:t>
      </w:r>
    </w:p>
    <w:p w:rsidR="008A03F1" w:rsidRPr="00C1195E" w:rsidRDefault="008A03F1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– Phát triển ở trẻ một số ngôn ngữ thông qua việc gọi tên các b</w:t>
      </w:r>
      <w:r w:rsidR="00495D07" w:rsidRPr="00C1195E">
        <w:rPr>
          <w:sz w:val="28"/>
          <w:szCs w:val="28"/>
        </w:rPr>
        <w:t xml:space="preserve">ộ phận, các giác quan: </w:t>
      </w:r>
      <w:proofErr w:type="gramStart"/>
      <w:r w:rsidR="00495D07" w:rsidRPr="00C1195E">
        <w:rPr>
          <w:sz w:val="28"/>
          <w:szCs w:val="28"/>
        </w:rPr>
        <w:t>tai</w:t>
      </w:r>
      <w:proofErr w:type="gramEnd"/>
      <w:r w:rsidR="00495D07" w:rsidRPr="00C1195E">
        <w:rPr>
          <w:sz w:val="28"/>
          <w:szCs w:val="28"/>
        </w:rPr>
        <w:t>, mắt</w:t>
      </w:r>
      <w:r w:rsidRPr="00C1195E">
        <w:rPr>
          <w:sz w:val="28"/>
          <w:szCs w:val="28"/>
        </w:rPr>
        <w:t>, thị giác, thính giác…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Emphasis"/>
          <w:b/>
          <w:bCs/>
          <w:sz w:val="28"/>
          <w:szCs w:val="28"/>
        </w:rPr>
        <w:t>3. Thái độ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hAnsi="Times New Roman" w:cs="Times New Roman"/>
          <w:sz w:val="28"/>
          <w:szCs w:val="28"/>
        </w:rPr>
        <w:t xml:space="preserve">- 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Trẻ tích cực, hứng thú tham gia vào hoạt động. </w:t>
      </w:r>
      <w:r w:rsidRPr="00C1195E">
        <w:rPr>
          <w:rFonts w:ascii="Times New Roman" w:hAnsi="Times New Roman" w:cs="Times New Roman"/>
          <w:sz w:val="28"/>
          <w:szCs w:val="28"/>
        </w:rPr>
        <w:t>Chăm chú, tập trung, cố gắng thực hiện hoạt động;</w:t>
      </w:r>
    </w:p>
    <w:p w:rsidR="00C43AF9" w:rsidRPr="00C1195E" w:rsidRDefault="00C43AF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pacing w:val="-8"/>
          <w:sz w:val="28"/>
          <w:szCs w:val="28"/>
        </w:rPr>
        <w:t>- Chủ động phối hợp với bạn để thực hiện hoạt động; giữ gìn sản phẩm, tiết kiệm nguyên vật liệu.</w:t>
      </w:r>
      <w:r w:rsidRPr="00C1195E">
        <w:rPr>
          <w:sz w:val="28"/>
          <w:szCs w:val="28"/>
        </w:rPr>
        <w:t xml:space="preserve"> Chú ý quan sát và lắng nghe câu hỏi của cô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1. Đồ dùng của cô:</w:t>
      </w:r>
    </w:p>
    <w:p w:rsidR="00565EE9" w:rsidRPr="00C1195E" w:rsidRDefault="00565EE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Pr="00C1195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Giáo án điện tử</w:t>
        </w:r>
      </w:hyperlink>
      <w:r w:rsidRPr="00C1195E">
        <w:rPr>
          <w:rFonts w:ascii="Times New Roman" w:hAnsi="Times New Roman" w:cs="Times New Roman"/>
          <w:sz w:val="28"/>
          <w:szCs w:val="28"/>
        </w:rPr>
        <w:t> các bộ phận trên cơ thể, các giác quan: mắt, mũi, miệ</w:t>
      </w:r>
      <w:r w:rsidR="00495D07" w:rsidRPr="00C1195E">
        <w:rPr>
          <w:rFonts w:ascii="Times New Roman" w:hAnsi="Times New Roman" w:cs="Times New Roman"/>
          <w:sz w:val="28"/>
          <w:szCs w:val="28"/>
        </w:rPr>
        <w:t xml:space="preserve">ng, </w:t>
      </w:r>
      <w:proofErr w:type="gramStart"/>
      <w:r w:rsidR="00495D07" w:rsidRPr="00C1195E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="00495D07" w:rsidRPr="00C1195E">
        <w:rPr>
          <w:rFonts w:ascii="Times New Roman" w:hAnsi="Times New Roman" w:cs="Times New Roman"/>
          <w:sz w:val="28"/>
          <w:szCs w:val="28"/>
        </w:rPr>
        <w:t>, bàn tay</w:t>
      </w:r>
      <w:r w:rsidRPr="00C1195E">
        <w:rPr>
          <w:rFonts w:ascii="Times New Roman" w:hAnsi="Times New Roman" w:cs="Times New Roman"/>
          <w:sz w:val="28"/>
          <w:szCs w:val="28"/>
        </w:rPr>
        <w:t>.</w:t>
      </w:r>
      <w:r w:rsidR="00495D07" w:rsidRPr="00C1195E">
        <w:rPr>
          <w:rFonts w:ascii="Times New Roman" w:hAnsi="Times New Roman" w:cs="Times New Roman"/>
          <w:sz w:val="28"/>
          <w:szCs w:val="28"/>
        </w:rPr>
        <w:t xml:space="preserve"> Thị giác, thính giác, khứu giác, vị giác, xúc giác.</w:t>
      </w:r>
    </w:p>
    <w:p w:rsidR="00C43AF9" w:rsidRPr="00C1195E" w:rsidRDefault="00565EE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3AF9" w:rsidRPr="00C1195E">
        <w:rPr>
          <w:rFonts w:ascii="Times New Roman" w:eastAsia="Times New Roman" w:hAnsi="Times New Roman" w:cs="Times New Roman"/>
          <w:sz w:val="28"/>
          <w:szCs w:val="28"/>
        </w:rPr>
        <w:t xml:space="preserve">Nhạc: </w:t>
      </w:r>
      <w:r w:rsidR="00495D07" w:rsidRPr="00C1195E">
        <w:rPr>
          <w:rFonts w:ascii="Times New Roman" w:eastAsia="Times New Roman" w:hAnsi="Times New Roman" w:cs="Times New Roman"/>
          <w:sz w:val="28"/>
          <w:szCs w:val="28"/>
        </w:rPr>
        <w:t>Cái mũi, bạn thân</w:t>
      </w:r>
      <w:proofErr w:type="gramStart"/>
      <w:r w:rsidR="00495D07" w:rsidRPr="00C119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3AF9" w:rsidRPr="00C1195E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gramEnd"/>
    </w:p>
    <w:p w:rsidR="00563EA7" w:rsidRPr="00C1195E" w:rsidRDefault="00563EA7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2. Đồ dùng của trẻ:</w:t>
      </w:r>
    </w:p>
    <w:p w:rsidR="00565EE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65EE9" w:rsidRPr="00C1195E">
        <w:rPr>
          <w:rFonts w:ascii="Times New Roman" w:hAnsi="Times New Roman" w:cs="Times New Roman"/>
          <w:sz w:val="28"/>
          <w:szCs w:val="28"/>
        </w:rPr>
        <w:t>Một số đồ vật, thực phẩm cho trẻ khám phá bằng các giác quan: nhìn, nghe, ngửi, nếm, cầm nắm như:  Tranh, trống lắc, sắ</w:t>
      </w:r>
      <w:r w:rsidR="00CB3730">
        <w:rPr>
          <w:rFonts w:ascii="Times New Roman" w:hAnsi="Times New Roman" w:cs="Times New Roman"/>
          <w:sz w:val="28"/>
          <w:szCs w:val="28"/>
        </w:rPr>
        <w:t>c xô</w:t>
      </w:r>
      <w:r w:rsidR="00565EE9" w:rsidRPr="00C1195E">
        <w:rPr>
          <w:rFonts w:ascii="Times New Roman" w:hAnsi="Times New Roman" w:cs="Times New Roman"/>
          <w:sz w:val="28"/>
          <w:szCs w:val="28"/>
        </w:rPr>
        <w:t xml:space="preserve">, </w:t>
      </w:r>
      <w:r w:rsidR="00495D07" w:rsidRPr="00C1195E">
        <w:rPr>
          <w:rFonts w:ascii="Times New Roman" w:hAnsi="Times New Roman" w:cs="Times New Roman"/>
          <w:sz w:val="28"/>
          <w:szCs w:val="28"/>
        </w:rPr>
        <w:t>hoa, n</w:t>
      </w:r>
      <w:r w:rsidR="00565EE9" w:rsidRPr="00C1195E">
        <w:rPr>
          <w:rFonts w:ascii="Times New Roman" w:hAnsi="Times New Roman" w:cs="Times New Roman"/>
          <w:sz w:val="28"/>
          <w:szCs w:val="28"/>
        </w:rPr>
        <w:t>ướ</w:t>
      </w:r>
      <w:r w:rsidR="00495D07" w:rsidRPr="00C1195E">
        <w:rPr>
          <w:rFonts w:ascii="Times New Roman" w:hAnsi="Times New Roman" w:cs="Times New Roman"/>
          <w:sz w:val="28"/>
          <w:szCs w:val="28"/>
        </w:rPr>
        <w:t>c hoa khô, múi chanh, táo</w:t>
      </w:r>
      <w:r w:rsidR="00565EE9" w:rsidRPr="00C1195E">
        <w:rPr>
          <w:rFonts w:ascii="Times New Roman" w:hAnsi="Times New Roman" w:cs="Times New Roman"/>
          <w:sz w:val="28"/>
          <w:szCs w:val="28"/>
        </w:rPr>
        <w:t>, túi kỳ diệu, quả cam thanh long</w:t>
      </w:r>
      <w:r w:rsidR="00495D07" w:rsidRPr="00C1195E">
        <w:rPr>
          <w:rFonts w:ascii="Times New Roman" w:hAnsi="Times New Roman" w:cs="Times New Roman"/>
          <w:sz w:val="28"/>
          <w:szCs w:val="28"/>
        </w:rPr>
        <w:t>, chuối</w:t>
      </w:r>
      <w:r w:rsidR="00565EE9" w:rsidRPr="00C1195E">
        <w:rPr>
          <w:rFonts w:ascii="Times New Roman" w:hAnsi="Times New Roman" w:cs="Times New Roman"/>
          <w:sz w:val="28"/>
          <w:szCs w:val="28"/>
        </w:rPr>
        <w:t>…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Nguyên vật liệu: </w:t>
      </w:r>
      <w:r w:rsidR="00495D07" w:rsidRPr="00C1195E">
        <w:rPr>
          <w:rFonts w:ascii="Times New Roman" w:eastAsia="Times New Roman" w:hAnsi="Times New Roman" w:cs="Times New Roman"/>
          <w:sz w:val="28"/>
          <w:szCs w:val="28"/>
        </w:rPr>
        <w:t>giấy rô ki, màu sáp, bút lô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>ng,</w:t>
      </w:r>
      <w:r w:rsidR="00495D07" w:rsidRPr="00C1195E">
        <w:rPr>
          <w:rFonts w:ascii="Times New Roman" w:eastAsia="Times New Roman" w:hAnsi="Times New Roman" w:cs="Times New Roman"/>
          <w:sz w:val="28"/>
          <w:szCs w:val="28"/>
        </w:rPr>
        <w:t xml:space="preserve"> bút chì,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 xml:space="preserve"> kéo, hồ, giấy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..., 3 bảng to, rổ đựng đồ dùng cho trẻ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 Trang phục của trẻ: đồng phục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III. TỔ CHỨC HOẠT ĐỘNG</w:t>
      </w:r>
    </w:p>
    <w:p w:rsidR="00563EA7" w:rsidRPr="00C1195E" w:rsidRDefault="00C1195E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="00563EA7" w:rsidRPr="00C1195E">
        <w:rPr>
          <w:rFonts w:ascii="Times New Roman" w:eastAsia="Times New Roman" w:hAnsi="Times New Roman" w:cs="Times New Roman"/>
          <w:b/>
          <w:bCs/>
          <w:sz w:val="28"/>
          <w:szCs w:val="28"/>
        </w:rPr>
        <w:t>Ổn định tổ chức:</w:t>
      </w:r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 Giới thiệu khách đến dự.</w:t>
      </w:r>
    </w:p>
    <w:p w:rsidR="00563EA7" w:rsidRPr="00C1195E" w:rsidRDefault="00B50BF5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Cô 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 cho trẻ 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>hát vận động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 xml:space="preserve">bài hát 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>Cái mũi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565EE9" w:rsidRPr="00C1195E" w:rsidRDefault="00565E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+ Các con vừa hát bài hát nói về bộ phận </w:t>
      </w:r>
      <w:proofErr w:type="gramStart"/>
      <w:r w:rsidRPr="00C1195E">
        <w:rPr>
          <w:sz w:val="28"/>
          <w:szCs w:val="28"/>
        </w:rPr>
        <w:t>nào?</w:t>
      </w:r>
      <w:proofErr w:type="gramEnd"/>
    </w:p>
    <w:p w:rsidR="00565EE9" w:rsidRPr="00C1195E" w:rsidRDefault="00565E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+ Ngoài ra các con còn biết những bộ phận nào nữa?</w:t>
      </w:r>
    </w:p>
    <w:p w:rsidR="00565EE9" w:rsidRPr="00C1195E" w:rsidRDefault="00495D07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-</w:t>
      </w:r>
      <w:r w:rsidR="00565EE9" w:rsidRPr="00C1195E">
        <w:rPr>
          <w:sz w:val="28"/>
          <w:szCs w:val="28"/>
        </w:rPr>
        <w:t xml:space="preserve"> Cho trẻ kể tên và nêu tác dụng.</w:t>
      </w:r>
    </w:p>
    <w:p w:rsidR="00A53C30" w:rsidRPr="00C1195E" w:rsidRDefault="00A53C30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 Đúng rồi hôm nay cô và các con sẽ cùng tìm hiểu về c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 xml:space="preserve">ác giác quan trên cơ thể 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nhé!</w:t>
      </w:r>
    </w:p>
    <w:p w:rsidR="00A53C30" w:rsidRPr="00C1195E" w:rsidRDefault="00A53C30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- Cô tặng cho mỗi nhóm </w:t>
      </w:r>
      <w:proofErr w:type="gramStart"/>
      <w:r w:rsidRPr="00C1195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>rổ đồ dùng. Cô nêu yêu cầu</w:t>
      </w:r>
      <w:r w:rsidR="001F65E9" w:rsidRPr="00C1195E">
        <w:rPr>
          <w:rFonts w:ascii="Times New Roman" w:eastAsia="Times New Roman" w:hAnsi="Times New Roman" w:cs="Times New Roman"/>
          <w:sz w:val="28"/>
          <w:szCs w:val="28"/>
        </w:rPr>
        <w:t xml:space="preserve"> trẻ hãy </w:t>
      </w:r>
      <w:r w:rsidR="00CB3730">
        <w:rPr>
          <w:rFonts w:ascii="Times New Roman" w:hAnsi="Times New Roman" w:cs="Times New Roman"/>
          <w:sz w:val="28"/>
          <w:szCs w:val="28"/>
        </w:rPr>
        <w:t>s</w:t>
      </w:r>
      <w:r w:rsidR="001F65E9" w:rsidRPr="00C1195E">
        <w:rPr>
          <w:rFonts w:ascii="Times New Roman" w:hAnsi="Times New Roman" w:cs="Times New Roman"/>
          <w:sz w:val="28"/>
          <w:szCs w:val="28"/>
        </w:rPr>
        <w:t>ử dụng các giác quan vượt qua thử thách</w:t>
      </w:r>
    </w:p>
    <w:p w:rsidR="00A53C30" w:rsidRPr="00C1195E" w:rsidRDefault="00A53C30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- Cho trẻ </w:t>
      </w:r>
      <w:r w:rsidR="00565EE9" w:rsidRPr="00C1195E">
        <w:rPr>
          <w:rFonts w:ascii="Times New Roman" w:eastAsia="Times New Roman" w:hAnsi="Times New Roman" w:cs="Times New Roman"/>
          <w:sz w:val="28"/>
          <w:szCs w:val="28"/>
        </w:rPr>
        <w:t>về nhóm thực hiện.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Strong"/>
          <w:sz w:val="28"/>
          <w:szCs w:val="28"/>
        </w:rPr>
        <w:t>* Khám phá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Strong"/>
          <w:sz w:val="28"/>
          <w:szCs w:val="28"/>
        </w:rPr>
        <w:t xml:space="preserve">Thử thách 1: Thị giác </w:t>
      </w:r>
      <w:proofErr w:type="gramStart"/>
      <w:r w:rsidRPr="00C1195E">
        <w:rPr>
          <w:rStyle w:val="Strong"/>
          <w:sz w:val="28"/>
          <w:szCs w:val="28"/>
        </w:rPr>
        <w:t>( Mắt</w:t>
      </w:r>
      <w:proofErr w:type="gramEnd"/>
      <w:r w:rsidRPr="00C1195E">
        <w:rPr>
          <w:rStyle w:val="Strong"/>
          <w:sz w:val="28"/>
          <w:szCs w:val="28"/>
        </w:rPr>
        <w:t>)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Tìm ra </w:t>
      </w:r>
      <w:r w:rsidR="00CB3730">
        <w:rPr>
          <w:sz w:val="28"/>
          <w:szCs w:val="28"/>
        </w:rPr>
        <w:t xml:space="preserve">3 </w:t>
      </w:r>
      <w:r w:rsidRPr="00C1195E">
        <w:rPr>
          <w:sz w:val="28"/>
          <w:szCs w:val="28"/>
        </w:rPr>
        <w:t>điểm khác nhau của 2 bức tranh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Mỗi nhóm 2 bức tranh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Nhiệm vụ của nhóm: tìm ra </w:t>
      </w:r>
      <w:r w:rsidR="003F45FD" w:rsidRPr="00C1195E">
        <w:rPr>
          <w:sz w:val="28"/>
          <w:szCs w:val="28"/>
        </w:rPr>
        <w:t xml:space="preserve">3 </w:t>
      </w:r>
      <w:r w:rsidRPr="00C1195E">
        <w:rPr>
          <w:sz w:val="28"/>
          <w:szCs w:val="28"/>
        </w:rPr>
        <w:t>điểm khác biệt giữa 2 bức tranh đó và khoanh tròn lại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Strong"/>
          <w:sz w:val="28"/>
          <w:szCs w:val="28"/>
        </w:rPr>
        <w:t xml:space="preserve">Thử thách 2: Thính giác </w:t>
      </w:r>
      <w:proofErr w:type="gramStart"/>
      <w:r w:rsidRPr="00C1195E">
        <w:rPr>
          <w:rStyle w:val="Strong"/>
          <w:sz w:val="28"/>
          <w:szCs w:val="28"/>
        </w:rPr>
        <w:t>( Tai</w:t>
      </w:r>
      <w:proofErr w:type="gramEnd"/>
      <w:r w:rsidRPr="00C1195E">
        <w:rPr>
          <w:rStyle w:val="Strong"/>
          <w:sz w:val="28"/>
          <w:szCs w:val="28"/>
        </w:rPr>
        <w:t>)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Nghe âm thanh đoán tên nhạc cụ</w:t>
      </w:r>
    </w:p>
    <w:p w:rsidR="001F65E9" w:rsidRPr="00C1195E" w:rsidRDefault="00CB3730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Mỗi nhóm 2</w:t>
      </w:r>
      <w:r w:rsidR="001F65E9" w:rsidRPr="00C1195E">
        <w:rPr>
          <w:sz w:val="28"/>
          <w:szCs w:val="28"/>
        </w:rPr>
        <w:t xml:space="preserve"> dụng cụ âm nhạc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Nhiệm vụ của nhóm: nghe xem âm thanh đó là âm thanh của nhạc cụ nào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C1195E">
        <w:rPr>
          <w:rStyle w:val="Strong"/>
          <w:sz w:val="28"/>
          <w:szCs w:val="28"/>
        </w:rPr>
        <w:t>Thử thách 3: Khứu giác</w:t>
      </w:r>
      <w:r w:rsidR="00C1195E">
        <w:rPr>
          <w:rStyle w:val="Strong"/>
          <w:sz w:val="28"/>
          <w:szCs w:val="28"/>
        </w:rPr>
        <w:t xml:space="preserve"> (Mũi)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 w:rsidRPr="00C1195E">
        <w:rPr>
          <w:rStyle w:val="Strong"/>
          <w:b w:val="0"/>
          <w:sz w:val="28"/>
          <w:szCs w:val="28"/>
        </w:rPr>
        <w:t>Dùng mũi ngửi xem đó là mùi gì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C1195E">
        <w:rPr>
          <w:rStyle w:val="Strong"/>
          <w:b w:val="0"/>
          <w:sz w:val="28"/>
          <w:szCs w:val="28"/>
        </w:rPr>
        <w:t xml:space="preserve">Mỗi nhóm </w:t>
      </w:r>
      <w:proofErr w:type="gramStart"/>
      <w:r w:rsidRPr="00C1195E">
        <w:rPr>
          <w:rStyle w:val="Strong"/>
          <w:b w:val="0"/>
          <w:sz w:val="28"/>
          <w:szCs w:val="28"/>
        </w:rPr>
        <w:t>1</w:t>
      </w:r>
      <w:proofErr w:type="gramEnd"/>
      <w:r w:rsidRPr="00C1195E">
        <w:rPr>
          <w:rStyle w:val="Strong"/>
          <w:b w:val="0"/>
          <w:sz w:val="28"/>
          <w:szCs w:val="28"/>
        </w:rPr>
        <w:t xml:space="preserve"> lọ nước hoa khô</w:t>
      </w:r>
      <w:r w:rsidR="003F45FD" w:rsidRPr="00C1195E">
        <w:rPr>
          <w:rStyle w:val="Strong"/>
          <w:b w:val="0"/>
          <w:sz w:val="28"/>
          <w:szCs w:val="28"/>
        </w:rPr>
        <w:t>, 1 bông hoa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Nhiệm vụ của nhóm: ngửi và đoán xem đó là mùi gì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1195E">
        <w:rPr>
          <w:rStyle w:val="Strong"/>
          <w:sz w:val="28"/>
          <w:szCs w:val="28"/>
        </w:rPr>
        <w:t>Thử thách 4: Vị giác</w:t>
      </w:r>
      <w:r w:rsidR="00C1195E">
        <w:rPr>
          <w:rStyle w:val="Strong"/>
          <w:sz w:val="28"/>
          <w:szCs w:val="28"/>
        </w:rPr>
        <w:t xml:space="preserve"> (Miệng)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Khám phá vị và đoán tên của các loại quả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Mỗi nhóm 1 hộp các loại quả đã gọt vỏ như: c</w:t>
      </w:r>
      <w:r w:rsidR="003F45FD" w:rsidRPr="00C1195E">
        <w:rPr>
          <w:sz w:val="28"/>
          <w:szCs w:val="28"/>
        </w:rPr>
        <w:t>hanh</w:t>
      </w:r>
      <w:r w:rsidR="00CB3730">
        <w:rPr>
          <w:sz w:val="28"/>
          <w:szCs w:val="28"/>
        </w:rPr>
        <w:t xml:space="preserve">, táo </w:t>
      </w:r>
      <w:r w:rsidRPr="00C1195E">
        <w:rPr>
          <w:sz w:val="28"/>
          <w:szCs w:val="28"/>
        </w:rPr>
        <w:t>(</w:t>
      </w:r>
      <w:r w:rsidRPr="00C1195E">
        <w:rPr>
          <w:rStyle w:val="Emphasis"/>
          <w:sz w:val="28"/>
          <w:szCs w:val="28"/>
        </w:rPr>
        <w:t>Dùng hộp giấy không cho trẻ nhìn thấy bên trong, để sẵn các loại quả</w:t>
      </w:r>
      <w:r w:rsidR="003F45FD" w:rsidRPr="00C1195E">
        <w:rPr>
          <w:rStyle w:val="Emphasis"/>
          <w:sz w:val="28"/>
          <w:szCs w:val="28"/>
        </w:rPr>
        <w:t xml:space="preserve"> đã gọt vỏ sẵn</w:t>
      </w:r>
      <w:r w:rsidRPr="00C1195E">
        <w:rPr>
          <w:rStyle w:val="Emphasis"/>
          <w:sz w:val="28"/>
          <w:szCs w:val="28"/>
        </w:rPr>
        <w:t xml:space="preserve"> sau khi cho trẻ nếm</w:t>
      </w:r>
      <w:r w:rsidR="003F45FD" w:rsidRPr="00C1195E">
        <w:rPr>
          <w:rStyle w:val="Emphasis"/>
          <w:sz w:val="28"/>
          <w:szCs w:val="28"/>
        </w:rPr>
        <w:t xml:space="preserve"> trẻ sẽ nói tên loại quả vừa </w:t>
      </w:r>
      <w:proofErr w:type="gramStart"/>
      <w:r w:rsidR="003F45FD" w:rsidRPr="00C1195E">
        <w:rPr>
          <w:rStyle w:val="Emphasis"/>
          <w:sz w:val="28"/>
          <w:szCs w:val="28"/>
        </w:rPr>
        <w:t>nếm</w:t>
      </w:r>
      <w:r w:rsidRPr="00C1195E">
        <w:rPr>
          <w:rStyle w:val="Emphasis"/>
          <w:sz w:val="28"/>
          <w:szCs w:val="28"/>
        </w:rPr>
        <w:t xml:space="preserve"> </w:t>
      </w:r>
      <w:r w:rsidRPr="00C1195E">
        <w:rPr>
          <w:sz w:val="28"/>
          <w:szCs w:val="28"/>
        </w:rPr>
        <w:t>)</w:t>
      </w:r>
      <w:proofErr w:type="gramEnd"/>
    </w:p>
    <w:p w:rsidR="00D3427F" w:rsidRPr="00C1195E" w:rsidRDefault="00D3427F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Nhiệm vụ của nhóm: nếm và đoán xem đó là quả gì</w:t>
      </w:r>
    </w:p>
    <w:p w:rsidR="001F65E9" w:rsidRPr="00C1195E" w:rsidRDefault="00D3427F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Strong"/>
          <w:sz w:val="28"/>
          <w:szCs w:val="28"/>
        </w:rPr>
        <w:t>Thử thách 5</w:t>
      </w:r>
      <w:r w:rsidR="001F65E9" w:rsidRPr="00C1195E">
        <w:rPr>
          <w:rStyle w:val="Strong"/>
          <w:sz w:val="28"/>
          <w:szCs w:val="28"/>
        </w:rPr>
        <w:t>: Xúc giác</w:t>
      </w:r>
      <w:r w:rsidR="00C1195E">
        <w:rPr>
          <w:rStyle w:val="Strong"/>
          <w:sz w:val="28"/>
          <w:szCs w:val="28"/>
        </w:rPr>
        <w:t xml:space="preserve"> (Tay)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Chơi t</w:t>
      </w:r>
      <w:r w:rsidR="00D3427F" w:rsidRPr="00C1195E">
        <w:rPr>
          <w:sz w:val="28"/>
          <w:szCs w:val="28"/>
        </w:rPr>
        <w:t>rò chơi</w:t>
      </w:r>
      <w:r w:rsidRPr="00C1195E">
        <w:rPr>
          <w:sz w:val="28"/>
          <w:szCs w:val="28"/>
        </w:rPr>
        <w:t xml:space="preserve"> cái túi kì lạ</w:t>
      </w:r>
    </w:p>
    <w:p w:rsidR="001F65E9" w:rsidRPr="00C1195E" w:rsidRDefault="001F65E9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Trẻ sờ và đoán tên các đồ vật trong </w:t>
      </w:r>
      <w:proofErr w:type="gramStart"/>
      <w:r w:rsidRPr="00C1195E">
        <w:rPr>
          <w:sz w:val="28"/>
          <w:szCs w:val="28"/>
        </w:rPr>
        <w:t>túi :</w:t>
      </w:r>
      <w:proofErr w:type="gramEnd"/>
      <w:r w:rsidRPr="00C1195E">
        <w:rPr>
          <w:sz w:val="28"/>
          <w:szCs w:val="28"/>
        </w:rPr>
        <w:t xml:space="preserve"> quả chuối </w:t>
      </w:r>
      <w:r w:rsidR="003F45FD" w:rsidRPr="00C1195E">
        <w:rPr>
          <w:sz w:val="28"/>
          <w:szCs w:val="28"/>
        </w:rPr>
        <w:t>( nhẵn) quả cam (sần sùi)</w:t>
      </w:r>
      <w:r w:rsidRPr="00C1195E">
        <w:rPr>
          <w:sz w:val="28"/>
          <w:szCs w:val="28"/>
        </w:rPr>
        <w:t>.</w:t>
      </w:r>
    </w:p>
    <w:p w:rsidR="001F65E9" w:rsidRPr="00C1195E" w:rsidRDefault="00D3427F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Nhiệm vụ của nhóm: sờ và đoán xem đó là quả gì</w:t>
      </w:r>
    </w:p>
    <w:p w:rsidR="0030793E" w:rsidRPr="00C1195E" w:rsidRDefault="0030793E" w:rsidP="00CB3730">
      <w:pPr>
        <w:pStyle w:val="cs95e872d0"/>
        <w:shd w:val="clear" w:color="auto" w:fill="FFFFFF"/>
        <w:spacing w:before="0" w:beforeAutospacing="0" w:after="0" w:afterAutospacing="0"/>
        <w:jc w:val="both"/>
        <w:rPr>
          <w:rStyle w:val="cs1b16eeb5"/>
          <w:sz w:val="28"/>
          <w:szCs w:val="28"/>
        </w:rPr>
      </w:pPr>
      <w:r w:rsidRPr="00C1195E">
        <w:rPr>
          <w:rStyle w:val="cs1b16eeb5"/>
          <w:sz w:val="28"/>
          <w:szCs w:val="28"/>
        </w:rPr>
        <w:t xml:space="preserve">- Yêu cầu trẻ cùng thảo luận </w:t>
      </w:r>
    </w:p>
    <w:p w:rsidR="00AD5878" w:rsidRPr="00C1195E" w:rsidRDefault="00AD5878" w:rsidP="00CB3730">
      <w:pPr>
        <w:pStyle w:val="cs95e872d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rStyle w:val="cs1b16eeb5"/>
          <w:sz w:val="28"/>
          <w:szCs w:val="28"/>
        </w:rPr>
        <w:t>- Quá trình trẻ thảo luận, cô quan sát gợi ý cho trẻ.</w:t>
      </w:r>
    </w:p>
    <w:p w:rsidR="00CB3730" w:rsidRDefault="0030793E" w:rsidP="00CB3730">
      <w:pPr>
        <w:pStyle w:val="cs95e872d0"/>
        <w:shd w:val="clear" w:color="auto" w:fill="FFFFFF"/>
        <w:spacing w:before="0" w:beforeAutospacing="0" w:after="0" w:afterAutospacing="0"/>
        <w:jc w:val="both"/>
        <w:rPr>
          <w:rStyle w:val="cs1b16eeb5"/>
          <w:sz w:val="28"/>
          <w:szCs w:val="28"/>
        </w:rPr>
      </w:pPr>
      <w:r w:rsidRPr="00C1195E">
        <w:rPr>
          <w:rStyle w:val="cs1b16eeb5"/>
          <w:sz w:val="28"/>
          <w:szCs w:val="28"/>
        </w:rPr>
        <w:t> </w:t>
      </w:r>
    </w:p>
    <w:p w:rsidR="00CB3730" w:rsidRDefault="00CB3730" w:rsidP="00CB3730">
      <w:pPr>
        <w:pStyle w:val="cs95e872d0"/>
        <w:shd w:val="clear" w:color="auto" w:fill="FFFFFF"/>
        <w:spacing w:before="0" w:beforeAutospacing="0" w:after="0" w:afterAutospacing="0"/>
        <w:jc w:val="both"/>
        <w:rPr>
          <w:rStyle w:val="cs1b16eeb5"/>
          <w:sz w:val="28"/>
          <w:szCs w:val="28"/>
        </w:rPr>
      </w:pPr>
    </w:p>
    <w:p w:rsidR="00AD5878" w:rsidRPr="00C1195E" w:rsidRDefault="0030793E" w:rsidP="00CB3730">
      <w:pPr>
        <w:pStyle w:val="cs95e872d0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C1195E">
        <w:rPr>
          <w:rStyle w:val="cs1b16eeb5"/>
          <w:sz w:val="28"/>
          <w:szCs w:val="28"/>
        </w:rPr>
        <w:lastRenderedPageBreak/>
        <w:t> </w:t>
      </w:r>
      <w:r w:rsidR="00D3427F" w:rsidRPr="00C1195E">
        <w:rPr>
          <w:rStyle w:val="Strong"/>
          <w:sz w:val="28"/>
          <w:szCs w:val="28"/>
        </w:rPr>
        <w:t>* Chia sẻ</w:t>
      </w:r>
    </w:p>
    <w:p w:rsidR="00D3427F" w:rsidRPr="00C1195E" w:rsidRDefault="00AD5878" w:rsidP="00CB3730">
      <w:pPr>
        <w:pStyle w:val="cs95e872d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sz w:val="28"/>
          <w:szCs w:val="28"/>
        </w:rPr>
      </w:pPr>
      <w:r w:rsidRPr="00C1195E">
        <w:rPr>
          <w:sz w:val="28"/>
          <w:szCs w:val="28"/>
        </w:rPr>
        <w:t>Hết thời gian mời đại diện c</w:t>
      </w:r>
      <w:r w:rsidR="00D3427F" w:rsidRPr="00C1195E">
        <w:rPr>
          <w:sz w:val="28"/>
          <w:szCs w:val="28"/>
        </w:rPr>
        <w:t>ác nhóm chia sẻ về những kiến thức mình đã khám phá được.</w:t>
      </w:r>
    </w:p>
    <w:p w:rsidR="0030793E" w:rsidRPr="00C1195E" w:rsidRDefault="00AD5878" w:rsidP="00CB3730">
      <w:pPr>
        <w:pStyle w:val="cs95e872d0"/>
        <w:shd w:val="clear" w:color="auto" w:fill="FFFFFF"/>
        <w:spacing w:before="0" w:beforeAutospacing="0" w:after="0" w:afterAutospacing="0"/>
        <w:jc w:val="both"/>
        <w:rPr>
          <w:rStyle w:val="cs1b16eeb5"/>
          <w:sz w:val="28"/>
          <w:szCs w:val="28"/>
        </w:rPr>
      </w:pPr>
      <w:r w:rsidRPr="00C1195E">
        <w:rPr>
          <w:rStyle w:val="cs1b16eeb5"/>
          <w:sz w:val="28"/>
          <w:szCs w:val="28"/>
        </w:rPr>
        <w:t>+</w:t>
      </w:r>
      <w:r w:rsidR="0030793E" w:rsidRPr="00C1195E">
        <w:rPr>
          <w:rStyle w:val="cs1b16eeb5"/>
          <w:sz w:val="28"/>
          <w:szCs w:val="28"/>
        </w:rPr>
        <w:t xml:space="preserve"> Nhóm con đã làm </w:t>
      </w:r>
      <w:proofErr w:type="gramStart"/>
      <w:r w:rsidR="0030793E" w:rsidRPr="00C1195E">
        <w:rPr>
          <w:rStyle w:val="cs1b16eeb5"/>
          <w:sz w:val="28"/>
          <w:szCs w:val="28"/>
        </w:rPr>
        <w:t>gì?</w:t>
      </w:r>
      <w:proofErr w:type="gramEnd"/>
    </w:p>
    <w:p w:rsidR="00AD5878" w:rsidRPr="00C1195E" w:rsidRDefault="00AD5878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>+</w:t>
      </w:r>
      <w:r w:rsidR="00C1195E">
        <w:rPr>
          <w:sz w:val="28"/>
          <w:szCs w:val="28"/>
        </w:rPr>
        <w:t xml:space="preserve"> </w:t>
      </w:r>
      <w:r w:rsidRPr="00C1195E">
        <w:rPr>
          <w:sz w:val="28"/>
          <w:szCs w:val="28"/>
        </w:rPr>
        <w:t>Con hãy chia sẻ về những gì mình vừa khám phá</w:t>
      </w:r>
    </w:p>
    <w:p w:rsidR="00AD5878" w:rsidRPr="00C1195E" w:rsidRDefault="00AD5878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+ Làm thế nào để con đoán </w:t>
      </w:r>
      <w:proofErr w:type="gramStart"/>
      <w:r w:rsidRPr="00C1195E">
        <w:rPr>
          <w:sz w:val="28"/>
          <w:szCs w:val="28"/>
        </w:rPr>
        <w:t>được ?</w:t>
      </w:r>
      <w:proofErr w:type="gramEnd"/>
      <w:r w:rsidRPr="00C1195E">
        <w:rPr>
          <w:sz w:val="28"/>
          <w:szCs w:val="28"/>
        </w:rPr>
        <w:t xml:space="preserve"> ………</w:t>
      </w:r>
    </w:p>
    <w:p w:rsidR="00D3427F" w:rsidRPr="00C1195E" w:rsidRDefault="00AD5878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95E">
        <w:rPr>
          <w:sz w:val="28"/>
          <w:szCs w:val="28"/>
        </w:rPr>
        <w:t xml:space="preserve">+ </w:t>
      </w:r>
      <w:r w:rsidR="00D3427F" w:rsidRPr="00C1195E">
        <w:rPr>
          <w:sz w:val="28"/>
          <w:szCs w:val="28"/>
        </w:rPr>
        <w:t>Con biết gì về: vị giác, thín</w:t>
      </w:r>
      <w:r w:rsidR="003F45FD" w:rsidRPr="00C1195E">
        <w:rPr>
          <w:sz w:val="28"/>
          <w:szCs w:val="28"/>
        </w:rPr>
        <w:t>h giác…</w:t>
      </w:r>
    </w:p>
    <w:p w:rsidR="00D3427F" w:rsidRPr="00C1195E" w:rsidRDefault="00CB3730" w:rsidP="00CB373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27F" w:rsidRPr="00C1195E">
        <w:rPr>
          <w:sz w:val="28"/>
          <w:szCs w:val="28"/>
        </w:rPr>
        <w:t xml:space="preserve">Cô cho trẻ xem video </w:t>
      </w:r>
      <w:proofErr w:type="gramStart"/>
      <w:r w:rsidR="00D3427F" w:rsidRPr="00C1195E">
        <w:rPr>
          <w:sz w:val="28"/>
          <w:szCs w:val="28"/>
        </w:rPr>
        <w:t>về  các</w:t>
      </w:r>
      <w:proofErr w:type="gramEnd"/>
      <w:r w:rsidR="00D3427F" w:rsidRPr="00C1195E">
        <w:rPr>
          <w:sz w:val="28"/>
          <w:szCs w:val="28"/>
        </w:rPr>
        <w:t xml:space="preserve"> bộ phận</w:t>
      </w:r>
      <w:r w:rsidR="00AD5878" w:rsidRPr="00C1195E">
        <w:rPr>
          <w:sz w:val="28"/>
          <w:szCs w:val="28"/>
        </w:rPr>
        <w:t xml:space="preserve"> giác quan</w:t>
      </w:r>
      <w:r w:rsidR="00D3427F" w:rsidRPr="00C1195E">
        <w:rPr>
          <w:sz w:val="28"/>
          <w:szCs w:val="28"/>
        </w:rPr>
        <w:t xml:space="preserve"> trên cơ thể và cách bảo vệ </w:t>
      </w:r>
      <w:r w:rsidR="00AD5878" w:rsidRPr="00C1195E">
        <w:rPr>
          <w:sz w:val="28"/>
          <w:szCs w:val="28"/>
        </w:rPr>
        <w:t>các giác quan, cô khái quát chính xác lại câu trả lời của trẻ.</w:t>
      </w:r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-&gt;Cô khái quát: C</w:t>
      </w:r>
      <w:r w:rsidR="00814224" w:rsidRPr="00C1195E">
        <w:rPr>
          <w:rFonts w:ascii="Times New Roman" w:eastAsia="Times New Roman" w:hAnsi="Times New Roman" w:cs="Times New Roman"/>
          <w:sz w:val="28"/>
          <w:szCs w:val="28"/>
        </w:rPr>
        <w:t>ơ thể có 5 giác quan, mắt (thị giác) giúp chúng ta nhìn thấy mọi</w:t>
      </w:r>
      <w:r w:rsidR="008B3D03" w:rsidRPr="00C1195E">
        <w:rPr>
          <w:rFonts w:ascii="Times New Roman" w:eastAsia="Times New Roman" w:hAnsi="Times New Roman" w:cs="Times New Roman"/>
          <w:sz w:val="28"/>
          <w:szCs w:val="28"/>
        </w:rPr>
        <w:t xml:space="preserve"> vật. T</w:t>
      </w:r>
      <w:r w:rsidR="00814224" w:rsidRPr="00C1195E">
        <w:rPr>
          <w:rFonts w:ascii="Times New Roman" w:eastAsia="Times New Roman" w:hAnsi="Times New Roman" w:cs="Times New Roman"/>
          <w:sz w:val="28"/>
          <w:szCs w:val="28"/>
        </w:rPr>
        <w:t>ai</w:t>
      </w:r>
      <w:r w:rsidR="008B3D03" w:rsidRPr="00C1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24" w:rsidRPr="00C1195E">
        <w:rPr>
          <w:rFonts w:ascii="Times New Roman" w:eastAsia="Times New Roman" w:hAnsi="Times New Roman" w:cs="Times New Roman"/>
          <w:sz w:val="28"/>
          <w:szCs w:val="28"/>
        </w:rPr>
        <w:t xml:space="preserve">(thính giác) giúp chúng ta nghe được âm thanh, Mũi (khứu giác) giúp chúng ta thở, ngửi. </w:t>
      </w:r>
      <w:r w:rsidR="008B3D03" w:rsidRPr="00C1195E">
        <w:rPr>
          <w:rFonts w:ascii="Times New Roman" w:eastAsia="Times New Roman" w:hAnsi="Times New Roman" w:cs="Times New Roman"/>
          <w:sz w:val="28"/>
          <w:szCs w:val="28"/>
        </w:rPr>
        <w:t>Miệng (vị giác) giúp chúng ta nói, ăn, nếm được các vị. Tay (xúc giác) giúp chúng ta cầm, nắm, sờ… mọi vật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878" w:rsidRPr="00C1195E" w:rsidRDefault="00AD5878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- Giáo dục trẻ: Tất cả mọi người đều có các giác quan như nhau, mỗi giác quan 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có nhiệm vụ khác nhau và đều quan trọng, giúp các con cảm nhận được thế giới xung quanh vì vậy các con cần phải giữ gìn và bảo vệ chúng.</w:t>
      </w:r>
    </w:p>
    <w:p w:rsidR="00881C58" w:rsidRPr="00C1195E" w:rsidRDefault="00881C58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-Hôm nay cô thấy các con học rất giỏi bây giờ cô có nhiệ</w:t>
      </w:r>
      <w:r w:rsidR="005A3F2D" w:rsidRPr="00C1195E">
        <w:rPr>
          <w:rFonts w:ascii="Times New Roman" w:eastAsia="Times New Roman" w:hAnsi="Times New Roman" w:cs="Times New Roman"/>
          <w:sz w:val="28"/>
          <w:szCs w:val="28"/>
        </w:rPr>
        <w:t>m vụ cho các con, Các con sẵn sà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ng chưa</w:t>
      </w:r>
    </w:p>
    <w:p w:rsidR="00D3427F" w:rsidRPr="00C1195E" w:rsidRDefault="00881C58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Trẻ sẽ chia làm 3 nhóm. Nhiệm vụ nhóm </w:t>
      </w:r>
      <w:proofErr w:type="gramStart"/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 là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 xml:space="preserve">vẽ các bộ phận còn thiếu trên cơ thể 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 xml:space="preserve">tô màu bức tranh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>và n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êu tên các giác quan</w:t>
      </w:r>
      <w:r w:rsidR="00B97C60" w:rsidRPr="00C1195E">
        <w:rPr>
          <w:rFonts w:ascii="Times New Roman" w:eastAsia="Times New Roman" w:hAnsi="Times New Roman" w:cs="Times New Roman"/>
          <w:sz w:val="28"/>
          <w:szCs w:val="28"/>
        </w:rPr>
        <w:t>. Nhóm 2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nối các giác quan với số tương ứng, tô màu bức tranh và nên chức năng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 xml:space="preserve"> của các giác quan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7C60" w:rsidRPr="00C1195E">
        <w:rPr>
          <w:rFonts w:ascii="Times New Roman" w:eastAsia="Times New Roman" w:hAnsi="Times New Roman" w:cs="Times New Roman"/>
          <w:sz w:val="28"/>
          <w:szCs w:val="28"/>
        </w:rPr>
        <w:t xml:space="preserve"> Nhóm 3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>là cắt dán các bộ phận còn thiếu trên cơ thể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, tô màu bức tranh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 xml:space="preserve"> và n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êu cách bảo vệ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 xml:space="preserve"> các giác quan. </w:t>
      </w:r>
    </w:p>
    <w:p w:rsidR="00563EA7" w:rsidRPr="00C1195E" w:rsidRDefault="00D3427F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Cho trẻ đi </w:t>
      </w:r>
      <w:r w:rsidR="00881C58" w:rsidRPr="00C1195E">
        <w:rPr>
          <w:rFonts w:ascii="Times New Roman" w:eastAsia="Times New Roman" w:hAnsi="Times New Roman" w:cs="Times New Roman"/>
          <w:sz w:val="28"/>
          <w:szCs w:val="28"/>
        </w:rPr>
        <w:t>lấy đồ dùng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 và về nhóm</w:t>
      </w:r>
    </w:p>
    <w:p w:rsidR="00563EA7" w:rsidRPr="00C1195E" w:rsidRDefault="005A3F2D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 S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>au khi xong, cô mời đại diện các nhóm lên trình bày.</w:t>
      </w:r>
    </w:p>
    <w:p w:rsidR="00563EA7" w:rsidRPr="00C1195E" w:rsidRDefault="00B97C60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+ N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hóm 1: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>Trình bày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>cách thực hiện để hoàn thiện bức tranh và nêu tên của các giác quan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EA7" w:rsidRPr="00C1195E" w:rsidRDefault="00B97C60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+ Nhóm 2</w:t>
      </w:r>
      <w:r w:rsidR="00563EA7" w:rsidRPr="00C119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 xml:space="preserve">Trình bày cách thực hiện để hoàn thiện bức tranh và nêu 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chức năng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 xml:space="preserve"> của các giác quan.</w:t>
      </w:r>
    </w:p>
    <w:p w:rsidR="00D3427F" w:rsidRPr="00C1195E" w:rsidRDefault="00B97C60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+ Nhóm 3: </w:t>
      </w:r>
      <w:r w:rsidR="00D3427F" w:rsidRPr="00C1195E">
        <w:rPr>
          <w:rFonts w:ascii="Times New Roman" w:eastAsia="Times New Roman" w:hAnsi="Times New Roman" w:cs="Times New Roman"/>
          <w:sz w:val="28"/>
          <w:szCs w:val="28"/>
        </w:rPr>
        <w:t>Trình bày cách thực hiện để hoàn thiện bức tranh và nêu cách bảo vệ các giác quan.</w:t>
      </w:r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1195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gramEnd"/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 mỗi lần trình bày cô cho</w:t>
      </w:r>
      <w:r w:rsidR="00CB3730">
        <w:rPr>
          <w:rFonts w:ascii="Times New Roman" w:eastAsia="Times New Roman" w:hAnsi="Times New Roman" w:cs="Times New Roman"/>
          <w:sz w:val="28"/>
          <w:szCs w:val="28"/>
        </w:rPr>
        <w:t xml:space="preserve"> trẻ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 nhắc lại)</w:t>
      </w:r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- Cho trẻ đi cất đồ dùng và ngồi xúm xít</w:t>
      </w:r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* Củng cố: Vừa rồi các con đã được tìm hiểu về cái </w:t>
      </w:r>
      <w:proofErr w:type="gramStart"/>
      <w:r w:rsidRPr="00C1195E">
        <w:rPr>
          <w:rFonts w:ascii="Times New Roman" w:eastAsia="Times New Roman" w:hAnsi="Times New Roman" w:cs="Times New Roman"/>
          <w:sz w:val="28"/>
          <w:szCs w:val="28"/>
        </w:rPr>
        <w:t>gì?</w:t>
      </w:r>
      <w:proofErr w:type="gramEnd"/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>* Mở rộng:</w:t>
      </w:r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Ngoài </w:t>
      </w:r>
      <w:r w:rsidR="009C62A4" w:rsidRPr="00C1195E">
        <w:rPr>
          <w:rFonts w:ascii="Times New Roman" w:eastAsia="Times New Roman" w:hAnsi="Times New Roman" w:cs="Times New Roman"/>
          <w:sz w:val="28"/>
          <w:szCs w:val="28"/>
        </w:rPr>
        <w:t>những giác quan mình vừa tìm hiểu thì cơ thể chúng ta còn những bộ phận nào nữa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63EA7" w:rsidRPr="00C1195E" w:rsidRDefault="00563EA7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Cho t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rẻ 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 xml:space="preserve">kể 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1 số </w:t>
      </w:r>
      <w:r w:rsidR="009C62A4" w:rsidRPr="00C1195E">
        <w:rPr>
          <w:rFonts w:ascii="Times New Roman" w:eastAsia="Times New Roman" w:hAnsi="Times New Roman" w:cs="Times New Roman"/>
          <w:sz w:val="28"/>
          <w:szCs w:val="28"/>
        </w:rPr>
        <w:t xml:space="preserve">bộ phận 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trên </w:t>
      </w:r>
      <w:r w:rsidR="000576CB" w:rsidRPr="00C1195E">
        <w:rPr>
          <w:rFonts w:ascii="Times New Roman" w:eastAsia="Times New Roman" w:hAnsi="Times New Roman" w:cs="Times New Roman"/>
          <w:sz w:val="28"/>
          <w:szCs w:val="28"/>
        </w:rPr>
        <w:t>cơ thể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9C62A4" w:rsidRPr="00C1195E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="009C62A4" w:rsidRPr="00C1195E">
        <w:rPr>
          <w:rFonts w:ascii="Times New Roman" w:eastAsia="Times New Roman" w:hAnsi="Times New Roman" w:cs="Times New Roman"/>
          <w:sz w:val="28"/>
          <w:szCs w:val="28"/>
        </w:rPr>
        <w:t>, chân, đầu</w:t>
      </w:r>
      <w:r w:rsidRPr="00C1195E">
        <w:rPr>
          <w:rFonts w:ascii="Times New Roman" w:eastAsia="Times New Roman" w:hAnsi="Times New Roman" w:cs="Times New Roman"/>
          <w:sz w:val="28"/>
          <w:szCs w:val="28"/>
        </w:rPr>
        <w:t>...)</w:t>
      </w:r>
    </w:p>
    <w:p w:rsidR="00563EA7" w:rsidRPr="00C1195E" w:rsidRDefault="005A3F2D" w:rsidP="00CB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*</w:t>
      </w:r>
      <w:r w:rsidR="00563EA7" w:rsidRPr="00C11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63EA7" w:rsidRPr="00C11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Kết thúc:</w:t>
      </w:r>
    </w:p>
    <w:p w:rsidR="00563EA7" w:rsidRDefault="00563EA7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1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</w:t>
      </w:r>
      <w:r w:rsidR="004F67E6" w:rsidRPr="00C1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ận xét </w:t>
      </w:r>
      <w:proofErr w:type="gramStart"/>
      <w:r w:rsidR="004F67E6" w:rsidRPr="00C1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chung</w:t>
      </w:r>
      <w:proofErr w:type="gramEnd"/>
      <w:r w:rsidR="004F67E6" w:rsidRPr="00C1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và Hát “</w:t>
      </w:r>
      <w:r w:rsidR="009C62A4" w:rsidRPr="00C1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Bạn thân</w:t>
      </w:r>
      <w:r w:rsidR="004F67E6" w:rsidRPr="00C1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</w:t>
      </w:r>
    </w:p>
    <w:p w:rsidR="00CB3730" w:rsidRDefault="00CB3730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3730" w:rsidRDefault="00CB3730" w:rsidP="00CB3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Giáo viên</w:t>
      </w:r>
    </w:p>
    <w:p w:rsidR="00CB3730" w:rsidRDefault="00CB3730" w:rsidP="00CB37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3730" w:rsidRDefault="00CB3730" w:rsidP="00CB37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B3730" w:rsidRPr="00C1195E" w:rsidRDefault="00CB3730" w:rsidP="00CB37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Phạm Thị Phượng</w:t>
      </w:r>
    </w:p>
    <w:p w:rsidR="00C43AF9" w:rsidRPr="00C1195E" w:rsidRDefault="00C43AF9" w:rsidP="00CB3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5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771DD" w:rsidRPr="00C1195E" w:rsidRDefault="003771DD" w:rsidP="005A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71DD" w:rsidRPr="00C1195E" w:rsidSect="00CB3730">
      <w:pgSz w:w="12240" w:h="15840"/>
      <w:pgMar w:top="426" w:right="132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48F"/>
    <w:multiLevelType w:val="hybridMultilevel"/>
    <w:tmpl w:val="21F2C476"/>
    <w:lvl w:ilvl="0" w:tplc="4380F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30D5"/>
    <w:multiLevelType w:val="hybridMultilevel"/>
    <w:tmpl w:val="EB246904"/>
    <w:lvl w:ilvl="0" w:tplc="8BCED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693F"/>
    <w:multiLevelType w:val="hybridMultilevel"/>
    <w:tmpl w:val="FD1A57DE"/>
    <w:lvl w:ilvl="0" w:tplc="E7B83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33D8"/>
    <w:multiLevelType w:val="hybridMultilevel"/>
    <w:tmpl w:val="5074E3AA"/>
    <w:lvl w:ilvl="0" w:tplc="6A8CF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F9"/>
    <w:rsid w:val="000576CB"/>
    <w:rsid w:val="001F65E9"/>
    <w:rsid w:val="0030793E"/>
    <w:rsid w:val="003771DD"/>
    <w:rsid w:val="003F45FD"/>
    <w:rsid w:val="00495D07"/>
    <w:rsid w:val="004F67E6"/>
    <w:rsid w:val="00563EA7"/>
    <w:rsid w:val="00565EE9"/>
    <w:rsid w:val="005A3F2D"/>
    <w:rsid w:val="00814224"/>
    <w:rsid w:val="00881C58"/>
    <w:rsid w:val="00894184"/>
    <w:rsid w:val="008A03F1"/>
    <w:rsid w:val="008B3D03"/>
    <w:rsid w:val="0091073D"/>
    <w:rsid w:val="009C62A4"/>
    <w:rsid w:val="00A53C30"/>
    <w:rsid w:val="00A65FD3"/>
    <w:rsid w:val="00AD5878"/>
    <w:rsid w:val="00B50BF5"/>
    <w:rsid w:val="00B97C60"/>
    <w:rsid w:val="00C1195E"/>
    <w:rsid w:val="00C43AF9"/>
    <w:rsid w:val="00CB3730"/>
    <w:rsid w:val="00D3427F"/>
    <w:rsid w:val="00E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DDDF8D"/>
  <w15:chartTrackingRefBased/>
  <w15:docId w15:val="{869F0146-6120-476B-8227-9675388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3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A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4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3AF9"/>
    <w:rPr>
      <w:b/>
      <w:bCs/>
    </w:rPr>
  </w:style>
  <w:style w:type="character" w:styleId="Emphasis">
    <w:name w:val="Emphasis"/>
    <w:basedOn w:val="DefaultParagraphFont"/>
    <w:uiPriority w:val="20"/>
    <w:qFormat/>
    <w:rsid w:val="00C43AF9"/>
    <w:rPr>
      <w:i/>
      <w:iCs/>
    </w:rPr>
  </w:style>
  <w:style w:type="paragraph" w:styleId="ListParagraph">
    <w:name w:val="List Paragraph"/>
    <w:basedOn w:val="Normal"/>
    <w:uiPriority w:val="34"/>
    <w:qFormat/>
    <w:rsid w:val="00881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5EE9"/>
    <w:rPr>
      <w:color w:val="0000FF"/>
      <w:u w:val="single"/>
    </w:rPr>
  </w:style>
  <w:style w:type="paragraph" w:customStyle="1" w:styleId="cs95e872d0">
    <w:name w:val="cs95e872d0"/>
    <w:basedOn w:val="Normal"/>
    <w:rsid w:val="0030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30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hoihoangha.com/edu/soan-giao-an-dien-tu-mam-n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2024-04-22T07:28:00Z</cp:lastPrinted>
  <dcterms:created xsi:type="dcterms:W3CDTF">2024-04-08T03:58:00Z</dcterms:created>
  <dcterms:modified xsi:type="dcterms:W3CDTF">2024-09-30T05:44:00Z</dcterms:modified>
</cp:coreProperties>
</file>